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A0" w:rsidRPr="008617A0" w:rsidRDefault="008617A0" w:rsidP="008617A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  <w:r w:rsidRPr="008617A0">
        <w:rPr>
          <w:rFonts w:ascii="Calibri" w:hAnsi="Calibri" w:cs="Calibri"/>
          <w:b/>
          <w:sz w:val="28"/>
          <w:szCs w:val="28"/>
        </w:rPr>
        <w:t>Федеральный закон от 6 октября 2003 года № 131-ФЗ «Об общих принципах организации местного самоупр</w:t>
      </w:r>
      <w:r w:rsidRPr="008617A0">
        <w:rPr>
          <w:rFonts w:ascii="Calibri" w:hAnsi="Calibri" w:cs="Calibri"/>
          <w:b/>
          <w:sz w:val="28"/>
          <w:szCs w:val="28"/>
        </w:rPr>
        <w:t>авления в Российской Федерации»</w:t>
      </w:r>
    </w:p>
    <w:p w:rsidR="008617A0" w:rsidRPr="008617A0" w:rsidRDefault="008617A0" w:rsidP="008617A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8617A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Федеральный закон от 27 июля 2010 года № 210-ФЗ «Об организации предоставления государ</w:t>
      </w:r>
      <w:r w:rsidRPr="008617A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ственных и муниципальных услуг»</w:t>
      </w:r>
    </w:p>
    <w:p w:rsidR="008617A0" w:rsidRDefault="008617A0" w:rsidP="008617A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</w:p>
    <w:p w:rsidR="008617A0" w:rsidRPr="008617A0" w:rsidRDefault="008617A0" w:rsidP="008617A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19"/>
          <w:szCs w:val="19"/>
        </w:rPr>
      </w:pPr>
      <w:bookmarkStart w:id="0" w:name="_GoBack"/>
      <w:bookmarkEnd w:id="0"/>
    </w:p>
    <w:p w:rsidR="008617A0" w:rsidRDefault="008617A0" w:rsidP="008617A0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Закон города Москвы от 6 ноября 2002 года № 56 «Об организации местного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самоуправления в городе Москве»</w:t>
      </w:r>
    </w:p>
    <w:p w:rsidR="008617A0" w:rsidRDefault="008617A0" w:rsidP="008617A0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</w:p>
    <w:p w:rsidR="008617A0" w:rsidRDefault="008617A0" w:rsidP="008617A0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Устав   муниципального округа Куркино;</w:t>
      </w:r>
    </w:p>
    <w:p w:rsidR="008617A0" w:rsidRDefault="008617A0" w:rsidP="008617A0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Решение Совета депутатов муниципального округа Куркино от 14 мая 2013 года № 9-11 "О территориальном общественном самоуправлении в муниципальном округе Куркино";</w:t>
      </w:r>
    </w:p>
    <w:p w:rsidR="008617A0" w:rsidRDefault="008617A0" w:rsidP="008617A0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Постановление администрации муниципального округа Куркино от 21 июня 2016 года № 93 «О предоставлении муниципальных услуг»</w:t>
      </w:r>
    </w:p>
    <w:p w:rsidR="008617A0" w:rsidRDefault="008617A0" w:rsidP="008617A0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 условия предоставления - Наименования документов, подлежащих представлению заявителем для получения муниципальной услуги:</w:t>
      </w:r>
    </w:p>
    <w:p w:rsidR="008617A0" w:rsidRDefault="008617A0" w:rsidP="008617A0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Для регистрации устава ТОС:</w:t>
      </w:r>
    </w:p>
    <w:p w:rsidR="008617A0" w:rsidRDefault="008617A0" w:rsidP="008617A0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1) запрос, оформленный на бумажном носителе в соответствии в соответствии с утвержденной формой;</w:t>
      </w:r>
    </w:p>
    <w:p w:rsidR="008617A0" w:rsidRDefault="008617A0" w:rsidP="008617A0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2) документ, удостоверяющий личность заявителя;</w:t>
      </w:r>
    </w:p>
    <w:p w:rsidR="008617A0" w:rsidRDefault="008617A0" w:rsidP="008617A0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3) устав ТОС, прошитый, пронумерованный и заверенный подписью председателя  ТОС, в двух экземплярах, а также в электронном виде;</w:t>
      </w:r>
    </w:p>
    <w:p w:rsidR="008617A0" w:rsidRDefault="008617A0" w:rsidP="008617A0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4) копию протокола собрания (конференции) граждан, на котором был принят устав ТОС (копия протокола прошивается, пронумеровывается и заверяется подписью председателя ТОС);</w:t>
      </w:r>
    </w:p>
    <w:p w:rsidR="008617A0" w:rsidRDefault="008617A0" w:rsidP="008617A0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5) копию протокола собрания (конференции) граждан, на котором был избран председатель ТОС (копия протокола прошивается, пронумеровывается и заверяется подписью председателя  ТОС);</w:t>
      </w:r>
    </w:p>
    <w:p w:rsidR="008617A0" w:rsidRDefault="008617A0" w:rsidP="008617A0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6) документ, подтверждающий полномочия представителя заявителя.</w:t>
      </w:r>
    </w:p>
    <w:p w:rsidR="008617A0" w:rsidRDefault="008617A0" w:rsidP="008617A0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Для регистрации изменений в устав ТОС:</w:t>
      </w:r>
    </w:p>
    <w:p w:rsidR="008617A0" w:rsidRDefault="008617A0" w:rsidP="008617A0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1) запрос, оформленный в соответствии с утвержденной формой;</w:t>
      </w:r>
    </w:p>
    <w:p w:rsidR="008617A0" w:rsidRDefault="008617A0" w:rsidP="008617A0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2) документ, удостоверяющий личность заявителя;</w:t>
      </w:r>
    </w:p>
    <w:p w:rsidR="008617A0" w:rsidRDefault="008617A0" w:rsidP="008617A0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3) устав ТОС, зарегистрированный в администрации;</w:t>
      </w:r>
    </w:p>
    <w:p w:rsidR="008617A0" w:rsidRDefault="008617A0" w:rsidP="008617A0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4) решение собрания (конференции) граждан о внесении изменений в устав ТОС, прошитое, пронумерованное и заверенное подписью председателя ТОС, в двух экземплярах, а также в электронном виде;</w:t>
      </w:r>
    </w:p>
    <w:p w:rsidR="008617A0" w:rsidRDefault="008617A0" w:rsidP="008617A0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5) копию протокола собрания (конференции) граждан, на котором было принято указанное решение (копия протокола прошивается, пронумеровывается и заверяется подписью председателя ТОС);</w:t>
      </w:r>
    </w:p>
    <w:p w:rsidR="008617A0" w:rsidRDefault="008617A0" w:rsidP="008617A0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6) копию протокола собрания (конференции) граждан, на котором был избран председатель ТОС (копия протокола прошивается, пронумеровывается и заверяется подписью председателя  ТОС);</w:t>
      </w:r>
    </w:p>
    <w:p w:rsidR="008617A0" w:rsidRDefault="008617A0" w:rsidP="008617A0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7) документ, подтверждающий полномочия представителя заявителя.</w:t>
      </w:r>
    </w:p>
    <w:p w:rsidR="00671657" w:rsidRDefault="008617A0"/>
    <w:sectPr w:rsidR="0067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A0"/>
    <w:rsid w:val="00516D84"/>
    <w:rsid w:val="005B6884"/>
    <w:rsid w:val="008617A0"/>
    <w:rsid w:val="00D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FA59"/>
  <w15:chartTrackingRefBased/>
  <w15:docId w15:val="{D7C2A494-0EC0-4A1D-B1D9-0FED1C23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Ярмонова</dc:creator>
  <cp:keywords/>
  <dc:description/>
  <cp:lastModifiedBy>Юлия Ярмонова</cp:lastModifiedBy>
  <cp:revision>1</cp:revision>
  <dcterms:created xsi:type="dcterms:W3CDTF">2017-03-10T06:33:00Z</dcterms:created>
  <dcterms:modified xsi:type="dcterms:W3CDTF">2017-03-10T06:38:00Z</dcterms:modified>
</cp:coreProperties>
</file>