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1" w:rsidRDefault="002B7821" w:rsidP="002B7821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2B7821" w:rsidRPr="00862420" w:rsidRDefault="002B7821" w:rsidP="002B7821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B7821" w:rsidRPr="00862420" w:rsidRDefault="002B7821" w:rsidP="002B7821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B7821" w:rsidRPr="00862420" w:rsidRDefault="002B7821" w:rsidP="002B7821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Куркино</w:t>
      </w:r>
    </w:p>
    <w:p w:rsidR="002B7821" w:rsidRPr="00862420" w:rsidRDefault="002B7821" w:rsidP="002B7821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_ » марта </w:t>
      </w:r>
      <w:r w:rsidRPr="00862420">
        <w:rPr>
          <w:rFonts w:ascii="Times New Roman" w:eastAsia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B7821" w:rsidRPr="00862420" w:rsidRDefault="002B7821" w:rsidP="002B78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Pr="00572F38" w:rsidRDefault="002B7821" w:rsidP="002B78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2B7821" w:rsidRDefault="002B7821" w:rsidP="002B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молодежной политике и работе в сфере досуга </w:t>
      </w:r>
    </w:p>
    <w:p w:rsidR="002B7821" w:rsidRPr="00572F38" w:rsidRDefault="002B7821" w:rsidP="002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b/>
          <w:bCs/>
          <w:sz w:val="28"/>
          <w:szCs w:val="28"/>
        </w:rPr>
        <w:t>и спорта по месту жительства</w:t>
      </w:r>
    </w:p>
    <w:p w:rsidR="002B7821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 Е.Ю.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>– депутат Совета депутатов муниципального округа Куркино</w:t>
      </w:r>
    </w:p>
    <w:p w:rsidR="002B7821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Болотина Г.Н.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>– депутат Совета депутатов муниципального округа Куркино,</w:t>
      </w:r>
    </w:p>
    <w:p w:rsidR="002B7821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Андреева М.Г.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Куркино;</w:t>
      </w: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Исаева Е.В. 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Куркино</w:t>
      </w: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1" w:rsidRPr="00572F38" w:rsidRDefault="002B7821" w:rsidP="002B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2B7821" w:rsidRDefault="002B7821" w:rsidP="002B7821">
      <w:pPr>
        <w:rPr>
          <w:b/>
          <w:bCs/>
        </w:rPr>
      </w:pPr>
    </w:p>
    <w:p w:rsidR="00A91C74" w:rsidRDefault="00A91C74"/>
    <w:sectPr w:rsidR="00A9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7821"/>
    <w:rsid w:val="002B7821"/>
    <w:rsid w:val="00A9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2016-04-04T13:39:00Z</dcterms:created>
  <dcterms:modified xsi:type="dcterms:W3CDTF">2016-04-04T13:39:00Z</dcterms:modified>
</cp:coreProperties>
</file>