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A4" w:rsidRDefault="002563A4" w:rsidP="002E0A7A">
      <w:pPr>
        <w:pStyle w:val="20"/>
        <w:shd w:val="clear" w:color="auto" w:fill="auto"/>
        <w:spacing w:before="0" w:after="236"/>
        <w:ind w:left="60" w:right="880"/>
        <w:rPr>
          <w:lang w:val="ru-RU"/>
        </w:rPr>
      </w:pPr>
    </w:p>
    <w:p w:rsidR="002C5BF4" w:rsidRDefault="002C5BF4" w:rsidP="002C5BF4">
      <w:pPr>
        <w:spacing w:line="20" w:lineRule="exac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textWrapping" w:clear="all"/>
      </w:r>
    </w:p>
    <w:p w:rsidR="002C5BF4" w:rsidRDefault="002C5BF4" w:rsidP="002C5BF4">
      <w:pPr>
        <w:ind w:firstLine="85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2C5BF4" w:rsidRDefault="002C5BF4" w:rsidP="002C5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2C5BF4" w:rsidRPr="00F04702" w:rsidRDefault="002C5BF4" w:rsidP="002C5BF4">
      <w:pPr>
        <w:jc w:val="center"/>
        <w:rPr>
          <w:rFonts w:ascii="Arial" w:hAnsi="Arial" w:cs="Arial"/>
          <w:b/>
        </w:rPr>
      </w:pPr>
    </w:p>
    <w:p w:rsidR="00742E53" w:rsidRDefault="00742E53" w:rsidP="00742E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C5BF4" w:rsidRPr="00F04702" w:rsidRDefault="002C5BF4" w:rsidP="002C5BF4">
      <w:pPr>
        <w:ind w:right="-442"/>
        <w:jc w:val="center"/>
        <w:rPr>
          <w:rFonts w:ascii="Arial" w:hAnsi="Arial" w:cs="Arial"/>
          <w:b/>
        </w:rPr>
      </w:pPr>
    </w:p>
    <w:p w:rsidR="002C5BF4" w:rsidRPr="008050CB" w:rsidRDefault="002C5BF4" w:rsidP="002C5BF4">
      <w:pPr>
        <w:spacing w:line="240" w:lineRule="atLeast"/>
        <w:ind w:right="-4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Улица Родионовская, д.16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корп. 3а, Москва, 125466</w:t>
      </w:r>
      <w:r>
        <w:rPr>
          <w:rFonts w:ascii="Arial" w:hAnsi="Arial" w:cs="Arial"/>
          <w:color w:val="231F20"/>
        </w:rPr>
        <w:t xml:space="preserve">                                            </w:t>
      </w:r>
      <w:r>
        <w:rPr>
          <w:rFonts w:ascii="Arial" w:hAnsi="Arial" w:cs="Arial"/>
          <w:color w:val="231F20"/>
          <w:sz w:val="18"/>
          <w:szCs w:val="18"/>
          <w:lang w:val="en-US"/>
        </w:rPr>
        <w:t>E</w:t>
      </w:r>
      <w:r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  <w:lang w:val="en-US"/>
        </w:rPr>
        <w:t>mail</w:t>
      </w:r>
      <w:r>
        <w:rPr>
          <w:rFonts w:ascii="Arial" w:hAnsi="Arial" w:cs="Arial"/>
          <w:color w:val="231F20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munkurkino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mail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2C5BF4" w:rsidRDefault="002C5BF4" w:rsidP="002C5BF4">
      <w:pPr>
        <w:ind w:right="-442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Телефон: (495) 637-69-88  Факс: (495) 961-33-87                                                        </w:t>
      </w:r>
      <w:r>
        <w:rPr>
          <w:rFonts w:ascii="Arial" w:hAnsi="Arial" w:cs="Arial"/>
          <w:color w:val="231F20"/>
          <w:sz w:val="18"/>
          <w:szCs w:val="18"/>
          <w:lang w:val="en-US"/>
        </w:rPr>
        <w:t>http</w:t>
      </w:r>
      <w:r>
        <w:rPr>
          <w:rFonts w:ascii="Arial" w:hAnsi="Arial" w:cs="Arial"/>
          <w:color w:val="231F20"/>
          <w:sz w:val="18"/>
          <w:szCs w:val="18"/>
        </w:rPr>
        <w:t>://</w:t>
      </w:r>
      <w:r>
        <w:rPr>
          <w:rFonts w:ascii="Arial" w:hAnsi="Arial" w:cs="Arial"/>
          <w:color w:val="231F20"/>
          <w:sz w:val="18"/>
          <w:szCs w:val="18"/>
          <w:lang w:val="en-US"/>
        </w:rPr>
        <w:t>www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z w:val="18"/>
          <w:szCs w:val="18"/>
          <w:lang w:val="en-US"/>
        </w:rPr>
        <w:t>kurkino</w:t>
      </w:r>
      <w:r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  <w:lang w:val="en-US"/>
        </w:rPr>
        <w:t>vmo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z w:val="18"/>
          <w:szCs w:val="18"/>
          <w:lang w:val="en-US"/>
        </w:rPr>
        <w:t>ru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23"/>
      </w:tblGrid>
      <w:tr w:rsidR="002C5BF4" w:rsidTr="002C5BF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23" w:type="dxa"/>
          </w:tcPr>
          <w:p w:rsidR="002C5BF4" w:rsidRDefault="002C5BF4" w:rsidP="002C5BF4">
            <w:pPr>
              <w:ind w:right="-4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5BF4" w:rsidRPr="00876D23" w:rsidRDefault="002C5BF4" w:rsidP="002C5BF4">
      <w:pPr>
        <w:ind w:right="-442"/>
        <w:rPr>
          <w:sz w:val="28"/>
          <w:szCs w:val="28"/>
        </w:rPr>
      </w:pP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876D23">
        <w:rPr>
          <w:sz w:val="28"/>
          <w:szCs w:val="28"/>
          <w:u w:val="single"/>
        </w:rPr>
        <w:t>08.</w:t>
      </w:r>
      <w:r>
        <w:rPr>
          <w:sz w:val="28"/>
          <w:szCs w:val="28"/>
          <w:u w:val="single"/>
        </w:rPr>
        <w:t>11.</w:t>
      </w:r>
      <w:r w:rsidRPr="00876D23">
        <w:rPr>
          <w:sz w:val="28"/>
          <w:szCs w:val="28"/>
          <w:u w:val="single"/>
        </w:rPr>
        <w:t>2013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76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23">
        <w:rPr>
          <w:sz w:val="28"/>
          <w:szCs w:val="28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>136</w:t>
      </w:r>
      <w:r w:rsidRPr="00876D2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п</w:t>
      </w:r>
      <w:r w:rsidRPr="00876D23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ab/>
      </w:r>
      <w:r w:rsidRPr="00876D23">
        <w:rPr>
          <w:sz w:val="28"/>
          <w:szCs w:val="28"/>
          <w:u w:val="single"/>
        </w:rPr>
        <w:tab/>
      </w:r>
      <w:r w:rsidRPr="00876D23">
        <w:rPr>
          <w:sz w:val="28"/>
          <w:szCs w:val="28"/>
        </w:rPr>
        <w:t xml:space="preserve"> </w:t>
      </w:r>
    </w:p>
    <w:p w:rsidR="002563A4" w:rsidRDefault="002563A4" w:rsidP="002E0A7A">
      <w:pPr>
        <w:pStyle w:val="20"/>
        <w:shd w:val="clear" w:color="auto" w:fill="auto"/>
        <w:spacing w:before="0" w:after="236"/>
        <w:ind w:left="60" w:right="880"/>
        <w:rPr>
          <w:lang w:val="ru-RU"/>
        </w:rPr>
      </w:pPr>
    </w:p>
    <w:p w:rsidR="00780F5C" w:rsidRPr="005203C3" w:rsidRDefault="002E0A7A" w:rsidP="001D45D8">
      <w:pPr>
        <w:pStyle w:val="1"/>
        <w:shd w:val="clear" w:color="auto" w:fill="auto"/>
        <w:spacing w:after="0" w:line="322" w:lineRule="exact"/>
        <w:jc w:val="both"/>
        <w:rPr>
          <w:b/>
          <w:sz w:val="28"/>
          <w:szCs w:val="28"/>
          <w:lang w:val="ru-RU"/>
        </w:rPr>
      </w:pPr>
      <w:r w:rsidRPr="005203C3">
        <w:rPr>
          <w:b/>
          <w:sz w:val="28"/>
          <w:szCs w:val="28"/>
        </w:rPr>
        <w:t>Об утверждении Порядка составления и</w:t>
      </w:r>
    </w:p>
    <w:p w:rsidR="001D45D8" w:rsidRPr="005203C3" w:rsidRDefault="002E0A7A" w:rsidP="001D45D8">
      <w:pPr>
        <w:pStyle w:val="1"/>
        <w:shd w:val="clear" w:color="auto" w:fill="auto"/>
        <w:spacing w:after="0" w:line="322" w:lineRule="exact"/>
        <w:jc w:val="both"/>
        <w:rPr>
          <w:b/>
          <w:sz w:val="28"/>
          <w:szCs w:val="28"/>
          <w:lang w:val="ru-RU"/>
        </w:rPr>
      </w:pPr>
      <w:r w:rsidRPr="005203C3">
        <w:rPr>
          <w:b/>
          <w:sz w:val="28"/>
          <w:szCs w:val="28"/>
        </w:rPr>
        <w:t xml:space="preserve">утверждения плана финансово-хозяйственной </w:t>
      </w:r>
    </w:p>
    <w:p w:rsidR="001D45D8" w:rsidRPr="005203C3" w:rsidRDefault="002E0A7A" w:rsidP="001D45D8">
      <w:pPr>
        <w:pStyle w:val="1"/>
        <w:shd w:val="clear" w:color="auto" w:fill="auto"/>
        <w:spacing w:after="0" w:line="322" w:lineRule="exact"/>
        <w:jc w:val="both"/>
        <w:rPr>
          <w:b/>
          <w:sz w:val="28"/>
          <w:szCs w:val="28"/>
          <w:lang w:val="ru-RU"/>
        </w:rPr>
      </w:pPr>
      <w:r w:rsidRPr="005203C3">
        <w:rPr>
          <w:b/>
          <w:sz w:val="28"/>
          <w:szCs w:val="28"/>
        </w:rPr>
        <w:t xml:space="preserve">деятельности муниципального бюджетного </w:t>
      </w:r>
    </w:p>
    <w:p w:rsidR="002E0A7A" w:rsidRPr="005203C3" w:rsidRDefault="002E0A7A" w:rsidP="001D45D8">
      <w:pPr>
        <w:pStyle w:val="1"/>
        <w:shd w:val="clear" w:color="auto" w:fill="auto"/>
        <w:spacing w:after="0" w:line="322" w:lineRule="exact"/>
        <w:jc w:val="both"/>
        <w:rPr>
          <w:b/>
          <w:sz w:val="28"/>
          <w:szCs w:val="28"/>
          <w:lang w:val="ru-RU"/>
        </w:rPr>
      </w:pPr>
      <w:r w:rsidRPr="005203C3">
        <w:rPr>
          <w:b/>
          <w:sz w:val="28"/>
          <w:szCs w:val="28"/>
        </w:rPr>
        <w:t>учреждения муниципальн</w:t>
      </w:r>
      <w:r w:rsidR="001D45D8" w:rsidRPr="005203C3">
        <w:rPr>
          <w:b/>
          <w:sz w:val="28"/>
          <w:szCs w:val="28"/>
          <w:lang w:val="ru-RU"/>
        </w:rPr>
        <w:t>ого</w:t>
      </w:r>
      <w:r w:rsidRPr="005203C3">
        <w:rPr>
          <w:b/>
          <w:sz w:val="28"/>
          <w:szCs w:val="28"/>
        </w:rPr>
        <w:t xml:space="preserve"> </w:t>
      </w:r>
      <w:r w:rsidR="001D45D8" w:rsidRPr="005203C3">
        <w:rPr>
          <w:b/>
          <w:sz w:val="28"/>
          <w:szCs w:val="28"/>
          <w:lang w:val="ru-RU"/>
        </w:rPr>
        <w:t>округа</w:t>
      </w:r>
      <w:r w:rsidRPr="005203C3">
        <w:rPr>
          <w:b/>
          <w:sz w:val="28"/>
          <w:szCs w:val="28"/>
        </w:rPr>
        <w:t xml:space="preserve"> Куркино </w:t>
      </w:r>
    </w:p>
    <w:p w:rsidR="00F56768" w:rsidRPr="005203C3" w:rsidRDefault="00F56768" w:rsidP="001D45D8">
      <w:pPr>
        <w:pStyle w:val="1"/>
        <w:shd w:val="clear" w:color="auto" w:fill="auto"/>
        <w:spacing w:after="0" w:line="322" w:lineRule="exact"/>
        <w:jc w:val="both"/>
        <w:rPr>
          <w:b/>
          <w:sz w:val="28"/>
          <w:szCs w:val="28"/>
          <w:lang w:val="ru-RU"/>
        </w:rPr>
      </w:pPr>
    </w:p>
    <w:p w:rsidR="00F56768" w:rsidRPr="00F56768" w:rsidRDefault="00F56768" w:rsidP="001D45D8">
      <w:pPr>
        <w:pStyle w:val="1"/>
        <w:shd w:val="clear" w:color="auto" w:fill="auto"/>
        <w:spacing w:after="0" w:line="322" w:lineRule="exact"/>
        <w:jc w:val="both"/>
        <w:rPr>
          <w:sz w:val="28"/>
          <w:szCs w:val="28"/>
          <w:lang w:val="ru-RU"/>
        </w:rPr>
      </w:pPr>
    </w:p>
    <w:p w:rsidR="001D45D8" w:rsidRPr="00556D12" w:rsidRDefault="001D45D8" w:rsidP="001D45D8">
      <w:pPr>
        <w:pStyle w:val="1"/>
        <w:shd w:val="clear" w:color="auto" w:fill="auto"/>
        <w:spacing w:after="0" w:line="322" w:lineRule="exact"/>
        <w:jc w:val="both"/>
        <w:rPr>
          <w:sz w:val="28"/>
          <w:szCs w:val="28"/>
          <w:lang w:val="ru-RU"/>
        </w:rPr>
      </w:pPr>
    </w:p>
    <w:p w:rsidR="002E0A7A" w:rsidRPr="00556D12" w:rsidRDefault="002E0A7A" w:rsidP="002E0A7A">
      <w:pPr>
        <w:pStyle w:val="1"/>
        <w:shd w:val="clear" w:color="auto" w:fill="auto"/>
        <w:spacing w:after="0" w:line="326" w:lineRule="exact"/>
        <w:ind w:left="60" w:right="20" w:firstLine="740"/>
        <w:jc w:val="both"/>
        <w:rPr>
          <w:sz w:val="28"/>
          <w:szCs w:val="28"/>
        </w:rPr>
      </w:pPr>
      <w:r w:rsidRPr="00556D12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года № 7-ФЗ «О некоммерческих организациях» </w:t>
      </w:r>
      <w:r w:rsidR="008A16DF" w:rsidRPr="00556D12">
        <w:rPr>
          <w:sz w:val="28"/>
          <w:szCs w:val="28"/>
          <w:lang w:val="ru-RU"/>
        </w:rPr>
        <w:t>администрация</w:t>
      </w:r>
      <w:r w:rsidRPr="00556D12">
        <w:rPr>
          <w:sz w:val="28"/>
          <w:szCs w:val="28"/>
        </w:rPr>
        <w:t xml:space="preserve"> муниципального </w:t>
      </w:r>
      <w:r w:rsidR="008A16DF" w:rsidRPr="00556D12">
        <w:rPr>
          <w:sz w:val="28"/>
          <w:szCs w:val="28"/>
          <w:lang w:val="ru-RU"/>
        </w:rPr>
        <w:t>округа</w:t>
      </w:r>
      <w:r w:rsidRPr="00556D12">
        <w:rPr>
          <w:sz w:val="28"/>
          <w:szCs w:val="28"/>
        </w:rPr>
        <w:t xml:space="preserve"> Куркино постановляет:</w:t>
      </w:r>
    </w:p>
    <w:p w:rsidR="002E0A7A" w:rsidRPr="00556D12" w:rsidRDefault="002E0A7A" w:rsidP="002E0A7A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17" w:lineRule="exact"/>
        <w:ind w:left="60" w:right="20" w:firstLine="740"/>
        <w:jc w:val="both"/>
        <w:rPr>
          <w:sz w:val="28"/>
          <w:szCs w:val="28"/>
        </w:rPr>
      </w:pPr>
      <w:r w:rsidRPr="00556D12">
        <w:rPr>
          <w:sz w:val="28"/>
          <w:szCs w:val="28"/>
        </w:rPr>
        <w:t xml:space="preserve">Утвердить Порядок составления и утверждения плана финансово- хозяйственной деятельности муниципального бюджетного учреждения муниципального </w:t>
      </w:r>
      <w:r w:rsidR="008A16DF" w:rsidRPr="00556D12">
        <w:rPr>
          <w:sz w:val="28"/>
          <w:szCs w:val="28"/>
          <w:lang w:val="ru-RU"/>
        </w:rPr>
        <w:t>округа</w:t>
      </w:r>
      <w:r w:rsidRPr="00556D12">
        <w:rPr>
          <w:sz w:val="28"/>
          <w:szCs w:val="28"/>
        </w:rPr>
        <w:t xml:space="preserve"> Куркино  (приложение).</w:t>
      </w:r>
    </w:p>
    <w:p w:rsidR="00927535" w:rsidRPr="00556D12" w:rsidRDefault="00927535" w:rsidP="00927535">
      <w:pPr>
        <w:jc w:val="both"/>
        <w:rPr>
          <w:sz w:val="28"/>
          <w:szCs w:val="28"/>
        </w:rPr>
      </w:pPr>
      <w:r w:rsidRPr="00556D12">
        <w:rPr>
          <w:sz w:val="28"/>
          <w:szCs w:val="28"/>
        </w:rPr>
        <w:tab/>
        <w:t xml:space="preserve">  2. </w:t>
      </w:r>
      <w:proofErr w:type="gramStart"/>
      <w:r w:rsidRPr="00556D12">
        <w:rPr>
          <w:sz w:val="28"/>
          <w:szCs w:val="28"/>
        </w:rPr>
        <w:t>Разместить</w:t>
      </w:r>
      <w:proofErr w:type="gramEnd"/>
      <w:r w:rsidRPr="00556D12">
        <w:rPr>
          <w:sz w:val="28"/>
          <w:szCs w:val="28"/>
        </w:rPr>
        <w:t xml:space="preserve"> настоящее постановление на официальном сайте муниципального округа Куркино в информационно-телекоммуникационной сети «Интернет».</w:t>
      </w:r>
    </w:p>
    <w:p w:rsidR="00927535" w:rsidRPr="00556D12" w:rsidRDefault="00927535" w:rsidP="00927535">
      <w:pPr>
        <w:jc w:val="both"/>
        <w:rPr>
          <w:sz w:val="28"/>
          <w:szCs w:val="28"/>
        </w:rPr>
      </w:pPr>
      <w:r w:rsidRPr="00556D12">
        <w:rPr>
          <w:sz w:val="28"/>
          <w:szCs w:val="28"/>
        </w:rPr>
        <w:t xml:space="preserve">            3. Признать утратившим силу постановление муниципалитета внутригородского муниципального образования Куркино в городе Москве  от 26.07.2011 №46-пр «Об утверждении Порядка составления и утверждения плана финансово-хозяйственной деятельности муниципального бюджетного учреждения внутригородского муниципального образования Куркино в городе Москве».</w:t>
      </w:r>
    </w:p>
    <w:p w:rsidR="00927535" w:rsidRPr="00556D12" w:rsidRDefault="00927535" w:rsidP="00927535">
      <w:pPr>
        <w:tabs>
          <w:tab w:val="left" w:pos="1080"/>
        </w:tabs>
        <w:jc w:val="both"/>
        <w:rPr>
          <w:sz w:val="28"/>
          <w:szCs w:val="28"/>
        </w:rPr>
      </w:pPr>
      <w:r w:rsidRPr="00556D12">
        <w:rPr>
          <w:sz w:val="28"/>
          <w:szCs w:val="28"/>
        </w:rPr>
        <w:t xml:space="preserve">          </w:t>
      </w:r>
      <w:r w:rsidR="00915D66" w:rsidRPr="00556D12">
        <w:rPr>
          <w:sz w:val="28"/>
          <w:szCs w:val="28"/>
        </w:rPr>
        <w:t xml:space="preserve"> </w:t>
      </w:r>
      <w:r w:rsidRPr="00556D12">
        <w:rPr>
          <w:sz w:val="28"/>
          <w:szCs w:val="28"/>
        </w:rPr>
        <w:t xml:space="preserve"> 4. </w:t>
      </w:r>
      <w:proofErr w:type="gramStart"/>
      <w:r w:rsidRPr="00556D12">
        <w:rPr>
          <w:sz w:val="28"/>
          <w:szCs w:val="28"/>
        </w:rPr>
        <w:t>Контроль за</w:t>
      </w:r>
      <w:proofErr w:type="gramEnd"/>
      <w:r w:rsidRPr="00556D12">
        <w:rPr>
          <w:sz w:val="28"/>
          <w:szCs w:val="28"/>
        </w:rPr>
        <w:t xml:space="preserve"> выполнением настоящего постановления возложить на главу администрации  муниципального округа Куркино Чумакову Е.М.</w:t>
      </w:r>
    </w:p>
    <w:p w:rsidR="00780F5C" w:rsidRPr="00556D12" w:rsidRDefault="00780F5C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780F5C" w:rsidRPr="00556D12" w:rsidRDefault="00780F5C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780F5C" w:rsidRPr="00556D12" w:rsidRDefault="00780F5C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780F5C" w:rsidRPr="00556D12" w:rsidRDefault="00915D66" w:rsidP="00915D66">
      <w:pPr>
        <w:pStyle w:val="1"/>
        <w:shd w:val="clear" w:color="auto" w:fill="auto"/>
        <w:spacing w:after="0" w:line="317" w:lineRule="exact"/>
        <w:rPr>
          <w:b/>
          <w:sz w:val="28"/>
          <w:szCs w:val="28"/>
          <w:lang w:val="ru-RU"/>
        </w:rPr>
      </w:pPr>
      <w:r w:rsidRPr="00556D12">
        <w:rPr>
          <w:b/>
          <w:sz w:val="28"/>
          <w:szCs w:val="28"/>
          <w:lang w:val="ru-RU"/>
        </w:rPr>
        <w:t>Глава администрации</w:t>
      </w:r>
    </w:p>
    <w:p w:rsidR="00915D66" w:rsidRPr="00556D12" w:rsidRDefault="00915D66" w:rsidP="00915D66">
      <w:pPr>
        <w:pStyle w:val="1"/>
        <w:shd w:val="clear" w:color="auto" w:fill="auto"/>
        <w:spacing w:after="0" w:line="317" w:lineRule="exact"/>
        <w:rPr>
          <w:b/>
          <w:sz w:val="28"/>
          <w:szCs w:val="28"/>
          <w:lang w:val="ru-RU"/>
        </w:rPr>
      </w:pPr>
      <w:r w:rsidRPr="00556D12">
        <w:rPr>
          <w:b/>
          <w:sz w:val="28"/>
          <w:szCs w:val="28"/>
          <w:lang w:val="ru-RU"/>
        </w:rPr>
        <w:t xml:space="preserve">муниципального округа Куркино                                                 Е.М.Чумакова             </w:t>
      </w:r>
    </w:p>
    <w:p w:rsidR="00780F5C" w:rsidRPr="00556D12" w:rsidRDefault="00780F5C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780F5C" w:rsidRDefault="00780F5C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lang w:val="ru-RU"/>
        </w:rPr>
      </w:pPr>
    </w:p>
    <w:p w:rsidR="001D45D8" w:rsidRDefault="001D45D8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lang w:val="ru-RU"/>
        </w:rPr>
      </w:pPr>
    </w:p>
    <w:p w:rsidR="002C5BF4" w:rsidRDefault="002C5BF4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2C5BF4" w:rsidRDefault="002C5BF4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2C5BF4" w:rsidRDefault="002C5BF4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  <w:lang w:val="ru-RU"/>
        </w:rPr>
      </w:pPr>
    </w:p>
    <w:p w:rsidR="002E0A7A" w:rsidRPr="00D65F9D" w:rsidRDefault="002E0A7A" w:rsidP="002E0A7A">
      <w:pPr>
        <w:pStyle w:val="1"/>
        <w:shd w:val="clear" w:color="auto" w:fill="auto"/>
        <w:spacing w:after="0" w:line="317" w:lineRule="exact"/>
        <w:ind w:left="4520"/>
        <w:jc w:val="both"/>
        <w:rPr>
          <w:sz w:val="28"/>
          <w:szCs w:val="28"/>
        </w:rPr>
      </w:pPr>
      <w:r w:rsidRPr="00D65F9D">
        <w:rPr>
          <w:sz w:val="28"/>
          <w:szCs w:val="28"/>
        </w:rPr>
        <w:lastRenderedPageBreak/>
        <w:t>Приложение</w:t>
      </w:r>
    </w:p>
    <w:p w:rsidR="007D2DC1" w:rsidRPr="00D65F9D" w:rsidRDefault="002E0A7A" w:rsidP="007D2DC1">
      <w:pPr>
        <w:pStyle w:val="1"/>
        <w:shd w:val="clear" w:color="auto" w:fill="auto"/>
        <w:spacing w:after="0" w:line="317" w:lineRule="exact"/>
        <w:ind w:left="4520" w:right="980"/>
        <w:jc w:val="both"/>
        <w:rPr>
          <w:sz w:val="28"/>
          <w:szCs w:val="28"/>
          <w:lang w:val="ru-RU"/>
        </w:rPr>
      </w:pPr>
      <w:r w:rsidRPr="00D65F9D">
        <w:rPr>
          <w:sz w:val="28"/>
          <w:szCs w:val="28"/>
        </w:rPr>
        <w:t xml:space="preserve">к постановлению </w:t>
      </w:r>
      <w:r w:rsidR="007D2DC1" w:rsidRPr="00D65F9D">
        <w:rPr>
          <w:sz w:val="28"/>
          <w:szCs w:val="28"/>
          <w:lang w:val="ru-RU"/>
        </w:rPr>
        <w:t>администрации</w:t>
      </w:r>
      <w:r w:rsidRPr="00D65F9D">
        <w:rPr>
          <w:sz w:val="28"/>
          <w:szCs w:val="28"/>
        </w:rPr>
        <w:t xml:space="preserve"> муниципального </w:t>
      </w:r>
      <w:r w:rsidR="007D2DC1" w:rsidRPr="00D65F9D">
        <w:rPr>
          <w:sz w:val="28"/>
          <w:szCs w:val="28"/>
          <w:lang w:val="ru-RU"/>
        </w:rPr>
        <w:t xml:space="preserve">округа </w:t>
      </w:r>
      <w:r w:rsidRPr="00D65F9D">
        <w:rPr>
          <w:sz w:val="28"/>
          <w:szCs w:val="28"/>
        </w:rPr>
        <w:t xml:space="preserve">Куркино </w:t>
      </w:r>
      <w:bookmarkStart w:id="0" w:name="bookmark2"/>
    </w:p>
    <w:p w:rsidR="002C5BF4" w:rsidRPr="00DE1D24" w:rsidRDefault="002C5BF4" w:rsidP="002C5BF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</w:t>
      </w:r>
      <w:r w:rsidRPr="006E4C0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6E4C05">
        <w:rPr>
          <w:sz w:val="28"/>
          <w:szCs w:val="28"/>
          <w:u w:val="single"/>
        </w:rPr>
        <w:t>.2013</w:t>
      </w:r>
      <w:r>
        <w:rPr>
          <w:sz w:val="28"/>
          <w:szCs w:val="28"/>
        </w:rPr>
        <w:t xml:space="preserve"> </w:t>
      </w:r>
      <w:r w:rsidRPr="00DE1D2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136-пр</w:t>
      </w:r>
    </w:p>
    <w:p w:rsidR="007D2DC1" w:rsidRDefault="007D2DC1" w:rsidP="002E0A7A">
      <w:pPr>
        <w:pStyle w:val="32"/>
        <w:keepNext/>
        <w:keepLines/>
        <w:shd w:val="clear" w:color="auto" w:fill="auto"/>
        <w:spacing w:before="0"/>
        <w:ind w:left="40"/>
        <w:rPr>
          <w:sz w:val="28"/>
          <w:szCs w:val="28"/>
          <w:lang w:val="ru-RU"/>
        </w:rPr>
      </w:pPr>
    </w:p>
    <w:p w:rsidR="00D65F9D" w:rsidRPr="00D65F9D" w:rsidRDefault="00D65F9D" w:rsidP="002E0A7A">
      <w:pPr>
        <w:pStyle w:val="32"/>
        <w:keepNext/>
        <w:keepLines/>
        <w:shd w:val="clear" w:color="auto" w:fill="auto"/>
        <w:spacing w:before="0"/>
        <w:ind w:left="40"/>
        <w:rPr>
          <w:sz w:val="28"/>
          <w:szCs w:val="28"/>
          <w:lang w:val="ru-RU"/>
        </w:rPr>
      </w:pPr>
    </w:p>
    <w:p w:rsidR="002E0A7A" w:rsidRPr="00D65F9D" w:rsidRDefault="002E0A7A" w:rsidP="002E0A7A">
      <w:pPr>
        <w:pStyle w:val="32"/>
        <w:keepNext/>
        <w:keepLines/>
        <w:shd w:val="clear" w:color="auto" w:fill="auto"/>
        <w:spacing w:before="0"/>
        <w:ind w:left="40"/>
        <w:rPr>
          <w:b/>
          <w:sz w:val="28"/>
          <w:szCs w:val="28"/>
        </w:rPr>
      </w:pPr>
      <w:r w:rsidRPr="00D65F9D">
        <w:rPr>
          <w:b/>
          <w:sz w:val="28"/>
          <w:szCs w:val="28"/>
        </w:rPr>
        <w:t>ПОРЯДОК</w:t>
      </w:r>
      <w:bookmarkEnd w:id="0"/>
    </w:p>
    <w:p w:rsidR="00722643" w:rsidRPr="00D65F9D" w:rsidRDefault="002E0A7A" w:rsidP="00722643">
      <w:pPr>
        <w:pStyle w:val="32"/>
        <w:keepNext/>
        <w:keepLines/>
        <w:shd w:val="clear" w:color="auto" w:fill="auto"/>
        <w:spacing w:before="0" w:after="353"/>
        <w:ind w:left="40"/>
        <w:rPr>
          <w:b/>
          <w:sz w:val="28"/>
          <w:szCs w:val="28"/>
          <w:lang w:val="ru-RU"/>
        </w:rPr>
      </w:pPr>
      <w:bookmarkStart w:id="1" w:name="bookmark3"/>
      <w:r w:rsidRPr="00D65F9D">
        <w:rPr>
          <w:b/>
          <w:sz w:val="28"/>
          <w:szCs w:val="28"/>
        </w:rPr>
        <w:t xml:space="preserve">составления и утверждения плана финансово-хозяйственной деятельности муниципального бюджетного учреждения муниципального </w:t>
      </w:r>
      <w:r w:rsidR="00722643" w:rsidRPr="00D65F9D">
        <w:rPr>
          <w:b/>
          <w:sz w:val="28"/>
          <w:szCs w:val="28"/>
          <w:lang w:val="ru-RU"/>
        </w:rPr>
        <w:t xml:space="preserve">округа </w:t>
      </w:r>
      <w:r w:rsidRPr="00D65F9D">
        <w:rPr>
          <w:b/>
          <w:sz w:val="28"/>
          <w:szCs w:val="28"/>
        </w:rPr>
        <w:t xml:space="preserve">Куркино </w:t>
      </w:r>
      <w:bookmarkStart w:id="2" w:name="bookmark4"/>
      <w:bookmarkEnd w:id="1"/>
    </w:p>
    <w:p w:rsidR="002E0A7A" w:rsidRPr="00D65F9D" w:rsidRDefault="00722643" w:rsidP="00722643">
      <w:pPr>
        <w:pStyle w:val="32"/>
        <w:keepNext/>
        <w:keepLines/>
        <w:shd w:val="clear" w:color="auto" w:fill="auto"/>
        <w:spacing w:before="0" w:after="353"/>
        <w:ind w:left="40"/>
        <w:rPr>
          <w:sz w:val="28"/>
          <w:szCs w:val="28"/>
        </w:rPr>
      </w:pPr>
      <w:r w:rsidRPr="00D65F9D">
        <w:rPr>
          <w:sz w:val="28"/>
          <w:szCs w:val="28"/>
          <w:lang w:val="ru-RU"/>
        </w:rPr>
        <w:t>1.</w:t>
      </w:r>
      <w:r w:rsidR="002E0A7A" w:rsidRPr="00D65F9D">
        <w:rPr>
          <w:sz w:val="28"/>
          <w:szCs w:val="28"/>
        </w:rPr>
        <w:t>Общие положения</w:t>
      </w:r>
      <w:bookmarkEnd w:id="2"/>
    </w:p>
    <w:p w:rsidR="002E0A7A" w:rsidRPr="00D65F9D" w:rsidRDefault="002E0A7A" w:rsidP="002E0A7A">
      <w:pPr>
        <w:pStyle w:val="1"/>
        <w:numPr>
          <w:ilvl w:val="2"/>
          <w:numId w:val="1"/>
        </w:numPr>
        <w:shd w:val="clear" w:color="auto" w:fill="auto"/>
        <w:tabs>
          <w:tab w:val="left" w:pos="1096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Настоящий Порядок в соответствии с требованиями, утвержденными Министерством финансов Российской Федерации, устанавливает правила составления и утверждения плана финансово-хозяйственной деятельности (далее - План) муниципальн</w:t>
      </w:r>
      <w:r w:rsidR="00DD0E3C" w:rsidRPr="00D65F9D">
        <w:rPr>
          <w:sz w:val="28"/>
          <w:szCs w:val="28"/>
          <w:lang w:val="ru-RU"/>
        </w:rPr>
        <w:t>ого</w:t>
      </w:r>
      <w:r w:rsidRPr="00D65F9D">
        <w:rPr>
          <w:sz w:val="28"/>
          <w:szCs w:val="28"/>
        </w:rPr>
        <w:t xml:space="preserve"> бюджетн</w:t>
      </w:r>
      <w:r w:rsidR="00DD0E3C" w:rsidRPr="00D65F9D">
        <w:rPr>
          <w:sz w:val="28"/>
          <w:szCs w:val="28"/>
          <w:lang w:val="ru-RU"/>
        </w:rPr>
        <w:t>ого</w:t>
      </w:r>
      <w:r w:rsidRPr="00D65F9D">
        <w:rPr>
          <w:sz w:val="28"/>
          <w:szCs w:val="28"/>
        </w:rPr>
        <w:t xml:space="preserve"> учреждени</w:t>
      </w:r>
      <w:r w:rsidR="00DD0E3C" w:rsidRPr="00D65F9D">
        <w:rPr>
          <w:sz w:val="28"/>
          <w:szCs w:val="28"/>
          <w:lang w:val="ru-RU"/>
        </w:rPr>
        <w:t>я</w:t>
      </w:r>
      <w:r w:rsidRPr="00D65F9D">
        <w:rPr>
          <w:sz w:val="28"/>
          <w:szCs w:val="28"/>
        </w:rPr>
        <w:t xml:space="preserve"> муниципального </w:t>
      </w:r>
      <w:r w:rsidR="00DD0E3C" w:rsidRPr="00D65F9D">
        <w:rPr>
          <w:sz w:val="28"/>
          <w:szCs w:val="28"/>
          <w:lang w:val="ru-RU"/>
        </w:rPr>
        <w:t>округа</w:t>
      </w:r>
      <w:r w:rsidRPr="00D65F9D">
        <w:rPr>
          <w:sz w:val="28"/>
          <w:szCs w:val="28"/>
        </w:rPr>
        <w:t xml:space="preserve"> Куркино (далее - учреждение).</w:t>
      </w:r>
    </w:p>
    <w:p w:rsidR="002E0A7A" w:rsidRPr="00D65F9D" w:rsidRDefault="002E0A7A" w:rsidP="002E0A7A">
      <w:pPr>
        <w:pStyle w:val="1"/>
        <w:numPr>
          <w:ilvl w:val="2"/>
          <w:numId w:val="1"/>
        </w:numPr>
        <w:shd w:val="clear" w:color="auto" w:fill="auto"/>
        <w:tabs>
          <w:tab w:val="left" w:pos="1173"/>
        </w:tabs>
        <w:spacing w:after="349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План составляется на финансовый год в случае, если решение о бюджете муниципального </w:t>
      </w:r>
      <w:r w:rsidR="00AA756C" w:rsidRPr="00D65F9D">
        <w:rPr>
          <w:sz w:val="28"/>
          <w:szCs w:val="28"/>
          <w:lang w:val="ru-RU"/>
        </w:rPr>
        <w:t xml:space="preserve">округа </w:t>
      </w:r>
      <w:r w:rsidRPr="00D65F9D">
        <w:rPr>
          <w:sz w:val="28"/>
          <w:szCs w:val="28"/>
        </w:rPr>
        <w:t>Куркино (далее - местный бюджет) утверждается на один финансовый год, либо на финансовый год и плановый период, если решение о местном бюджете утверждается на очередной финансовый год и плановый период.</w:t>
      </w:r>
    </w:p>
    <w:p w:rsidR="002E0A7A" w:rsidRPr="00D65F9D" w:rsidRDefault="002E0A7A" w:rsidP="005576F8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318"/>
        </w:tabs>
        <w:spacing w:before="0" w:after="308" w:line="260" w:lineRule="exact"/>
        <w:ind w:left="40"/>
        <w:rPr>
          <w:sz w:val="28"/>
          <w:szCs w:val="28"/>
        </w:rPr>
      </w:pPr>
      <w:bookmarkStart w:id="3" w:name="bookmark5"/>
      <w:r w:rsidRPr="00D65F9D">
        <w:rPr>
          <w:sz w:val="28"/>
          <w:szCs w:val="28"/>
        </w:rPr>
        <w:t>Порядок составления Плана</w:t>
      </w:r>
      <w:bookmarkEnd w:id="3"/>
    </w:p>
    <w:p w:rsidR="002E0A7A" w:rsidRPr="00D65F9D" w:rsidRDefault="002E0A7A" w:rsidP="002E0A7A">
      <w:pPr>
        <w:pStyle w:val="1"/>
        <w:numPr>
          <w:ilvl w:val="2"/>
          <w:numId w:val="1"/>
        </w:numPr>
        <w:shd w:val="clear" w:color="auto" w:fill="auto"/>
        <w:tabs>
          <w:tab w:val="left" w:pos="1173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План составляется учреждением на этапе формирования проекта местного бюджета на очередной финансовый год и плановый период в рублях с точностью до двух знаков после запятой по форме согласно приложению к настоящему Порядку.</w:t>
      </w:r>
    </w:p>
    <w:p w:rsidR="002E0A7A" w:rsidRPr="00D65F9D" w:rsidRDefault="002E0A7A" w:rsidP="002E0A7A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after="0" w:line="322" w:lineRule="exact"/>
        <w:ind w:left="4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В Плане указываются: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2E0A7A" w:rsidRPr="00D65F9D" w:rsidRDefault="002E0A7A" w:rsidP="002E0A7A">
      <w:pPr>
        <w:pStyle w:val="1"/>
        <w:numPr>
          <w:ilvl w:val="2"/>
          <w:numId w:val="1"/>
        </w:numPr>
        <w:shd w:val="clear" w:color="auto" w:fill="auto"/>
        <w:tabs>
          <w:tab w:val="left" w:pos="1216"/>
        </w:tabs>
        <w:spacing w:after="0" w:line="322" w:lineRule="exact"/>
        <w:ind w:left="40" w:right="60" w:firstLine="56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Показатели Плана по поступлениям и выплатам формируются учреждением, исходя из представленной </w:t>
      </w:r>
      <w:r w:rsidR="005576F8" w:rsidRPr="00D65F9D">
        <w:rPr>
          <w:sz w:val="28"/>
          <w:szCs w:val="28"/>
          <w:lang w:val="ru-RU"/>
        </w:rPr>
        <w:t xml:space="preserve">администрацией </w:t>
      </w:r>
      <w:r w:rsidRPr="00D65F9D">
        <w:rPr>
          <w:sz w:val="28"/>
          <w:szCs w:val="28"/>
        </w:rPr>
        <w:t xml:space="preserve">муниципального </w:t>
      </w:r>
      <w:r w:rsidR="005576F8" w:rsidRPr="00D65F9D">
        <w:rPr>
          <w:sz w:val="28"/>
          <w:szCs w:val="28"/>
          <w:lang w:val="ru-RU"/>
        </w:rPr>
        <w:t>округа</w:t>
      </w:r>
      <w:r w:rsidRPr="00D65F9D">
        <w:rPr>
          <w:sz w:val="28"/>
          <w:szCs w:val="28"/>
        </w:rPr>
        <w:t xml:space="preserve"> </w:t>
      </w:r>
      <w:r w:rsidR="00A55A52" w:rsidRPr="00D65F9D">
        <w:rPr>
          <w:sz w:val="28"/>
          <w:szCs w:val="28"/>
          <w:lang w:val="ru-RU"/>
        </w:rPr>
        <w:t xml:space="preserve">Куркино </w:t>
      </w:r>
      <w:r w:rsidRPr="00D65F9D">
        <w:rPr>
          <w:sz w:val="28"/>
          <w:szCs w:val="28"/>
        </w:rPr>
        <w:t xml:space="preserve">(далее - </w:t>
      </w:r>
      <w:r w:rsidR="005576F8" w:rsidRPr="00D65F9D">
        <w:rPr>
          <w:sz w:val="28"/>
          <w:szCs w:val="28"/>
          <w:lang w:val="ru-RU"/>
        </w:rPr>
        <w:t>администрация</w:t>
      </w:r>
      <w:r w:rsidRPr="00D65F9D">
        <w:rPr>
          <w:sz w:val="28"/>
          <w:szCs w:val="28"/>
        </w:rPr>
        <w:t>) информации о планируемых объемах расходных обязательств: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lastRenderedPageBreak/>
        <w:t>субсидий на возмещение нормативных затрат, •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911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субсидий, предоставляемых в соответствии с проектом решения о бюджете на осуществление соответствующих целей (далее - целевая субсидия);</w:t>
      </w:r>
    </w:p>
    <w:p w:rsidR="002E0A7A" w:rsidRPr="00D65F9D" w:rsidRDefault="002E0A7A" w:rsidP="002E0A7A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22" w:lineRule="exact"/>
        <w:ind w:left="10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бюджетных инвестиций.</w:t>
      </w:r>
    </w:p>
    <w:p w:rsidR="002E0A7A" w:rsidRPr="00D65F9D" w:rsidRDefault="002E0A7A" w:rsidP="00D85448">
      <w:pPr>
        <w:pStyle w:val="1"/>
        <w:numPr>
          <w:ilvl w:val="2"/>
          <w:numId w:val="1"/>
        </w:numPr>
        <w:shd w:val="clear" w:color="auto" w:fill="auto"/>
        <w:tabs>
          <w:tab w:val="left" w:pos="1185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Плановые показатели по поступлениям формируются учреждением согласно Порядку в разрезе:</w:t>
      </w:r>
    </w:p>
    <w:p w:rsidR="002E0A7A" w:rsidRPr="00D65F9D" w:rsidRDefault="002E0A7A" w:rsidP="00D85448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after="0" w:line="322" w:lineRule="exact"/>
        <w:ind w:left="10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субсидий на выполнение муниципального задания;</w:t>
      </w:r>
    </w:p>
    <w:p w:rsidR="002E0A7A" w:rsidRPr="00D65F9D" w:rsidRDefault="002E0A7A" w:rsidP="00D85448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22" w:lineRule="exact"/>
        <w:ind w:left="10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целевых субсидий;</w:t>
      </w:r>
    </w:p>
    <w:p w:rsidR="002E0A7A" w:rsidRPr="00D65F9D" w:rsidRDefault="002E0A7A" w:rsidP="00D85448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after="0" w:line="322" w:lineRule="exact"/>
        <w:ind w:left="10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бюджетных инвестиций;</w:t>
      </w:r>
    </w:p>
    <w:p w:rsidR="002E0A7A" w:rsidRPr="00D65F9D" w:rsidRDefault="002E0A7A" w:rsidP="00D85448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2E0A7A" w:rsidRPr="00D65F9D" w:rsidRDefault="002E0A7A" w:rsidP="00D85448">
      <w:pPr>
        <w:pStyle w:val="1"/>
        <w:numPr>
          <w:ilvl w:val="2"/>
          <w:numId w:val="1"/>
        </w:numPr>
        <w:shd w:val="clear" w:color="auto" w:fill="auto"/>
        <w:tabs>
          <w:tab w:val="left" w:pos="1223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Поступления, указанные в абзацах втором, третьем и четвертом пункта 2.4 настоящего Порядка формируются учреждением на основании информации, представленной </w:t>
      </w:r>
      <w:r w:rsidR="0042684B">
        <w:rPr>
          <w:sz w:val="28"/>
          <w:szCs w:val="28"/>
          <w:lang w:val="ru-RU"/>
        </w:rPr>
        <w:t>администрацией</w:t>
      </w:r>
      <w:r w:rsidRPr="00D65F9D">
        <w:rPr>
          <w:sz w:val="28"/>
          <w:szCs w:val="28"/>
        </w:rPr>
        <w:t xml:space="preserve"> на этапе формирования проекта местного бюджета.</w:t>
      </w:r>
    </w:p>
    <w:p w:rsidR="002E0A7A" w:rsidRPr="00D65F9D" w:rsidRDefault="002E0A7A" w:rsidP="00D85448">
      <w:pPr>
        <w:pStyle w:val="1"/>
        <w:shd w:val="clear" w:color="auto" w:fill="auto"/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Поступления, указанные в абзаце пятом пункта 2.4 настоящего Порядка, рассчитываются исходя из планируемого объема оказания услуг (выполнения работ) в соответствии с утвержденным муниципальным заданием и планируемой стоимости их реализации.</w:t>
      </w:r>
    </w:p>
    <w:p w:rsidR="002E0A7A" w:rsidRPr="00D65F9D" w:rsidRDefault="002E0A7A" w:rsidP="00D85448">
      <w:pPr>
        <w:pStyle w:val="1"/>
        <w:numPr>
          <w:ilvl w:val="2"/>
          <w:numId w:val="1"/>
        </w:numPr>
        <w:shd w:val="clear" w:color="auto" w:fill="auto"/>
        <w:tabs>
          <w:tab w:val="left" w:pos="1156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Плановые показатели по поступлениям указываются в разрезе видов услуг (работ).</w:t>
      </w:r>
    </w:p>
    <w:p w:rsidR="002E0A7A" w:rsidRPr="00D65F9D" w:rsidRDefault="002E0A7A" w:rsidP="00D85448">
      <w:pPr>
        <w:pStyle w:val="1"/>
        <w:numPr>
          <w:ilvl w:val="2"/>
          <w:numId w:val="1"/>
        </w:numPr>
        <w:shd w:val="clear" w:color="auto" w:fill="auto"/>
        <w:tabs>
          <w:tab w:val="left" w:pos="1223"/>
        </w:tabs>
        <w:spacing w:after="0" w:line="322" w:lineRule="exact"/>
        <w:ind w:left="100" w:right="60" w:firstLine="5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Плановые показатели по выплатам формируются учреждением в разрезе выплат, указанных в Плане с детализацией до уровня групп и статей классификации операций сектора государственного управления бюджетной классификации Российской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2E0A7A" w:rsidRPr="00D65F9D" w:rsidRDefault="002E0A7A" w:rsidP="00D85448">
      <w:pPr>
        <w:pStyle w:val="1"/>
        <w:numPr>
          <w:ilvl w:val="2"/>
          <w:numId w:val="1"/>
        </w:numPr>
        <w:shd w:val="clear" w:color="auto" w:fill="auto"/>
        <w:tabs>
          <w:tab w:val="left" w:pos="1175"/>
        </w:tabs>
        <w:spacing w:after="0" w:line="322" w:lineRule="exact"/>
        <w:ind w:left="100" w:right="60" w:firstLine="6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Плановые объемы выплат, связанных с выполнением учреждением муниципального задания, формируются с учетом нормативных затрат, определенных в порядке, установленном </w:t>
      </w:r>
      <w:r w:rsidR="00232367" w:rsidRPr="00D65F9D">
        <w:rPr>
          <w:sz w:val="28"/>
          <w:szCs w:val="28"/>
          <w:lang w:val="ru-RU"/>
        </w:rPr>
        <w:t>администрацией</w:t>
      </w:r>
      <w:r w:rsidRPr="00D65F9D">
        <w:rPr>
          <w:sz w:val="28"/>
          <w:szCs w:val="28"/>
        </w:rPr>
        <w:t xml:space="preserve"> в соответствии Бюджетным кодексом Российской Федерации.</w:t>
      </w:r>
    </w:p>
    <w:p w:rsidR="00BA0335" w:rsidRPr="00D65F9D" w:rsidRDefault="005D6EFF" w:rsidP="00D85448">
      <w:pPr>
        <w:ind w:left="100"/>
        <w:jc w:val="both"/>
        <w:rPr>
          <w:sz w:val="28"/>
          <w:szCs w:val="28"/>
          <w:lang w:val="ru-RU"/>
        </w:rPr>
      </w:pPr>
      <w:r w:rsidRPr="00D65F9D">
        <w:rPr>
          <w:sz w:val="28"/>
          <w:szCs w:val="28"/>
        </w:rPr>
        <w:tab/>
        <w:t xml:space="preserve">2.9. </w:t>
      </w:r>
      <w:r w:rsidR="002E0A7A" w:rsidRPr="00D65F9D">
        <w:rPr>
          <w:sz w:val="28"/>
          <w:szCs w:val="28"/>
        </w:rPr>
        <w:t xml:space="preserve">При предоставлении учреждению целевой субсидии, учреждение составляет и представляет </w:t>
      </w:r>
      <w:r w:rsidR="00232367" w:rsidRPr="00D65F9D">
        <w:rPr>
          <w:sz w:val="28"/>
          <w:szCs w:val="28"/>
        </w:rPr>
        <w:t>администрации</w:t>
      </w:r>
      <w:r w:rsidR="002E0A7A" w:rsidRPr="00D65F9D">
        <w:rPr>
          <w:sz w:val="28"/>
          <w:szCs w:val="28"/>
        </w:rPr>
        <w:t xml:space="preserve"> Сведения об операциях с целевыми субсидиями в соответствии с требованиями, установленными Министерством финансов Российской Федерации.</w:t>
      </w:r>
    </w:p>
    <w:p w:rsidR="002E0A7A" w:rsidRPr="00D65F9D" w:rsidRDefault="00BA0335" w:rsidP="00D85448">
      <w:pPr>
        <w:ind w:left="10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       </w:t>
      </w:r>
      <w:r w:rsidR="009268B0" w:rsidRPr="00D65F9D">
        <w:rPr>
          <w:sz w:val="28"/>
          <w:szCs w:val="28"/>
        </w:rPr>
        <w:t xml:space="preserve">  </w:t>
      </w:r>
      <w:r w:rsidR="002E0A7A" w:rsidRPr="00D65F9D">
        <w:rPr>
          <w:sz w:val="28"/>
          <w:szCs w:val="28"/>
        </w:rPr>
        <w:t xml:space="preserve">2.10. </w:t>
      </w:r>
      <w:proofErr w:type="gramStart"/>
      <w:r w:rsidR="002E0A7A" w:rsidRPr="00D65F9D">
        <w:rPr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такой платы, установленным </w:t>
      </w:r>
      <w:r w:rsidR="00232367" w:rsidRPr="00D65F9D">
        <w:rPr>
          <w:sz w:val="28"/>
          <w:szCs w:val="28"/>
        </w:rPr>
        <w:t>администрацией</w:t>
      </w:r>
      <w:r w:rsidR="002E0A7A" w:rsidRPr="00D65F9D">
        <w:rPr>
          <w:sz w:val="28"/>
          <w:szCs w:val="28"/>
        </w:rPr>
        <w:t>.</w:t>
      </w:r>
      <w:proofErr w:type="gramEnd"/>
    </w:p>
    <w:p w:rsidR="00F552B8" w:rsidRPr="00D65F9D" w:rsidRDefault="00F552B8" w:rsidP="00931FCB">
      <w:pPr>
        <w:pStyle w:val="32"/>
        <w:keepNext/>
        <w:keepLines/>
        <w:shd w:val="clear" w:color="auto" w:fill="auto"/>
        <w:spacing w:before="0" w:after="313" w:line="260" w:lineRule="exact"/>
        <w:ind w:left="60"/>
        <w:rPr>
          <w:sz w:val="28"/>
          <w:szCs w:val="28"/>
          <w:lang w:val="ru-RU"/>
        </w:rPr>
      </w:pPr>
      <w:bookmarkStart w:id="4" w:name="bookmark6"/>
    </w:p>
    <w:p w:rsidR="002E0A7A" w:rsidRPr="00D65F9D" w:rsidRDefault="002E0A7A" w:rsidP="00931FCB">
      <w:pPr>
        <w:pStyle w:val="32"/>
        <w:keepNext/>
        <w:keepLines/>
        <w:shd w:val="clear" w:color="auto" w:fill="auto"/>
        <w:spacing w:before="0" w:after="313" w:line="260" w:lineRule="exact"/>
        <w:ind w:left="60"/>
        <w:rPr>
          <w:sz w:val="28"/>
          <w:szCs w:val="28"/>
        </w:rPr>
      </w:pPr>
      <w:r w:rsidRPr="00D65F9D">
        <w:rPr>
          <w:sz w:val="28"/>
          <w:szCs w:val="28"/>
        </w:rPr>
        <w:t>3. Порядок утверждения Плана и внесения в него изменений</w:t>
      </w:r>
      <w:bookmarkEnd w:id="4"/>
    </w:p>
    <w:p w:rsidR="002E0A7A" w:rsidRPr="00D65F9D" w:rsidRDefault="002E0A7A" w:rsidP="002E0A7A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После утверждения решения о местном бюджете на очередной финансовый год (на очередной финансовый год и плановый период) План при необходимости уточняется учреждением и направляется в </w:t>
      </w:r>
      <w:r w:rsidR="00931FCB" w:rsidRPr="00D65F9D">
        <w:rPr>
          <w:sz w:val="28"/>
          <w:szCs w:val="28"/>
          <w:lang w:val="ru-RU"/>
        </w:rPr>
        <w:t>администрацию</w:t>
      </w:r>
      <w:r w:rsidRPr="00D65F9D">
        <w:rPr>
          <w:sz w:val="28"/>
          <w:szCs w:val="28"/>
        </w:rPr>
        <w:t xml:space="preserve"> на утверждение.</w:t>
      </w:r>
    </w:p>
    <w:p w:rsidR="002E0A7A" w:rsidRPr="00D65F9D" w:rsidRDefault="002E0A7A" w:rsidP="002E0A7A">
      <w:pPr>
        <w:pStyle w:val="1"/>
        <w:shd w:val="clear" w:color="auto" w:fill="auto"/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Уточнение показателей Плана, связанных с принятием решения о местном бюджете, осуществляется учреждением не позднее одного месяца после официального опубликования решения о местном бюджете.</w:t>
      </w:r>
    </w:p>
    <w:p w:rsidR="002E0A7A" w:rsidRPr="00D65F9D" w:rsidRDefault="002E0A7A" w:rsidP="002E0A7A">
      <w:pPr>
        <w:pStyle w:val="1"/>
        <w:shd w:val="clear" w:color="auto" w:fill="auto"/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2E0A7A" w:rsidRPr="00D65F9D" w:rsidRDefault="002E0A7A" w:rsidP="002E0A7A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План подписывается руководителем учреждения (уполномоченным им лицом), главным бухгалтером учреждения и исполнителем документа.</w:t>
      </w:r>
    </w:p>
    <w:p w:rsidR="002E0A7A" w:rsidRPr="00D65F9D" w:rsidRDefault="002E0A7A" w:rsidP="002E0A7A">
      <w:pPr>
        <w:pStyle w:val="1"/>
        <w:numPr>
          <w:ilvl w:val="0"/>
          <w:numId w:val="3"/>
        </w:numPr>
        <w:shd w:val="clear" w:color="auto" w:fill="auto"/>
        <w:tabs>
          <w:tab w:val="left" w:pos="1150"/>
        </w:tabs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2E0A7A" w:rsidRPr="00D65F9D" w:rsidRDefault="002E0A7A" w:rsidP="002E0A7A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>Внесение изменений в План, не связанных с принятием решения о местном бюджете, осуществляется при наличии соответствующих обоснований и расчетов на величину измененных показателей.</w:t>
      </w:r>
    </w:p>
    <w:p w:rsidR="002E0A7A" w:rsidRPr="00D65F9D" w:rsidRDefault="002E0A7A" w:rsidP="002E0A7A">
      <w:pPr>
        <w:pStyle w:val="1"/>
        <w:numPr>
          <w:ilvl w:val="0"/>
          <w:numId w:val="3"/>
        </w:numPr>
        <w:shd w:val="clear" w:color="auto" w:fill="auto"/>
        <w:tabs>
          <w:tab w:val="left" w:pos="1279"/>
        </w:tabs>
        <w:spacing w:after="0" w:line="322" w:lineRule="exact"/>
        <w:ind w:left="60" w:right="40" w:firstLine="540"/>
        <w:jc w:val="both"/>
        <w:rPr>
          <w:sz w:val="28"/>
          <w:szCs w:val="28"/>
        </w:rPr>
      </w:pPr>
      <w:r w:rsidRPr="00D65F9D">
        <w:rPr>
          <w:sz w:val="28"/>
          <w:szCs w:val="28"/>
        </w:rPr>
        <w:t xml:space="preserve">План учреждения (План с учетом изменений) утверждается постановлением </w:t>
      </w:r>
      <w:r w:rsidR="00931FCB" w:rsidRPr="00D65F9D">
        <w:rPr>
          <w:sz w:val="28"/>
          <w:szCs w:val="28"/>
          <w:lang w:val="ru-RU"/>
        </w:rPr>
        <w:t>администрации</w:t>
      </w:r>
      <w:r w:rsidRPr="00D65F9D">
        <w:rPr>
          <w:sz w:val="28"/>
          <w:szCs w:val="28"/>
        </w:rPr>
        <w:t>.</w:t>
      </w:r>
    </w:p>
    <w:p w:rsidR="002E0A7A" w:rsidRPr="00D65F9D" w:rsidRDefault="002E0A7A" w:rsidP="002E0A7A">
      <w:pPr>
        <w:rPr>
          <w:sz w:val="28"/>
          <w:szCs w:val="28"/>
          <w:lang w:val="ru-RU"/>
        </w:rPr>
      </w:pPr>
    </w:p>
    <w:p w:rsidR="00A776E3" w:rsidRPr="00D65F9D" w:rsidRDefault="00A776E3">
      <w:pPr>
        <w:rPr>
          <w:sz w:val="28"/>
          <w:szCs w:val="28"/>
        </w:rPr>
      </w:pPr>
    </w:p>
    <w:p w:rsidR="00F56768" w:rsidRPr="00D65F9D" w:rsidRDefault="00F56768">
      <w:pPr>
        <w:rPr>
          <w:sz w:val="28"/>
          <w:szCs w:val="28"/>
        </w:rPr>
      </w:pPr>
    </w:p>
    <w:p w:rsidR="00F56768" w:rsidRPr="00D65F9D" w:rsidRDefault="00F56768">
      <w:pPr>
        <w:rPr>
          <w:sz w:val="28"/>
          <w:szCs w:val="28"/>
        </w:rPr>
      </w:pPr>
    </w:p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BA4B2F" w:rsidRDefault="00BA4B2F"/>
    <w:p w:rsidR="00BA4B2F" w:rsidRDefault="00BA4B2F"/>
    <w:p w:rsidR="00BA4B2F" w:rsidRDefault="00BA4B2F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F56768" w:rsidRDefault="00F56768"/>
    <w:p w:rsidR="00DB7ED1" w:rsidRDefault="00DB7ED1" w:rsidP="00DB7ED1">
      <w:pPr>
        <w:tabs>
          <w:tab w:val="left" w:pos="4536"/>
        </w:tabs>
        <w:ind w:left="4678" w:right="262"/>
      </w:pPr>
      <w:r w:rsidRPr="00B31FEA">
        <w:lastRenderedPageBreak/>
        <w:t>Приложение к Порядку составления и утверждения плана финансово-хозяйственной деятельности муниципальн</w:t>
      </w:r>
      <w:r>
        <w:t>ого</w:t>
      </w:r>
      <w:r w:rsidRPr="00B31FEA">
        <w:t xml:space="preserve"> </w:t>
      </w:r>
      <w:r>
        <w:t xml:space="preserve">бюджетного </w:t>
      </w:r>
      <w:r w:rsidRPr="00B31FEA">
        <w:t>учреждени</w:t>
      </w:r>
      <w:r>
        <w:t xml:space="preserve">я </w:t>
      </w:r>
      <w:r w:rsidRPr="00B31FEA">
        <w:t xml:space="preserve">муниципального </w:t>
      </w:r>
      <w:r>
        <w:t>округа</w:t>
      </w:r>
      <w:r w:rsidRPr="00B31FEA">
        <w:t xml:space="preserve"> </w:t>
      </w:r>
      <w:r>
        <w:t>Куркино</w:t>
      </w:r>
      <w:r w:rsidRPr="00B31FEA">
        <w:t xml:space="preserve"> </w:t>
      </w:r>
    </w:p>
    <w:p w:rsidR="00DB7ED1" w:rsidRDefault="00DB7ED1" w:rsidP="00DB7ED1">
      <w:pPr>
        <w:ind w:left="6663" w:right="2804"/>
      </w:pPr>
    </w:p>
    <w:p w:rsidR="00DB7ED1" w:rsidRPr="00B31FEA" w:rsidRDefault="00DB7ED1" w:rsidP="00DB7ED1">
      <w:pPr>
        <w:tabs>
          <w:tab w:val="left" w:pos="8460"/>
        </w:tabs>
        <w:ind w:left="3686" w:right="262"/>
        <w:jc w:val="center"/>
      </w:pPr>
      <w:r w:rsidRPr="00B31FEA">
        <w:t>У</w:t>
      </w:r>
      <w:r>
        <w:t>ТВЕРЖДЕНО</w:t>
      </w:r>
    </w:p>
    <w:p w:rsidR="00DB7ED1" w:rsidRDefault="00DB7ED1" w:rsidP="00DB7ED1">
      <w:pPr>
        <w:tabs>
          <w:tab w:val="left" w:pos="8460"/>
        </w:tabs>
        <w:ind w:left="4678" w:right="262"/>
      </w:pPr>
      <w:r w:rsidRPr="00B31FEA">
        <w:t xml:space="preserve">постановлением </w:t>
      </w:r>
      <w:r>
        <w:t xml:space="preserve">администрации </w:t>
      </w:r>
    </w:p>
    <w:p w:rsidR="00DB7ED1" w:rsidRDefault="00DB7ED1" w:rsidP="00DB7ED1">
      <w:pPr>
        <w:tabs>
          <w:tab w:val="left" w:pos="8460"/>
        </w:tabs>
        <w:ind w:left="4678" w:right="262"/>
      </w:pPr>
      <w:r>
        <w:t xml:space="preserve">муниципального округа Куркино </w:t>
      </w:r>
    </w:p>
    <w:p w:rsidR="00DB7ED1" w:rsidRDefault="00DB7ED1" w:rsidP="00DB7ED1">
      <w:pPr>
        <w:tabs>
          <w:tab w:val="left" w:pos="8460"/>
        </w:tabs>
        <w:ind w:left="4678" w:right="403"/>
      </w:pPr>
      <w:r>
        <w:t>_______________________________</w:t>
      </w:r>
    </w:p>
    <w:p w:rsidR="00DB7ED1" w:rsidRPr="00B31FEA" w:rsidRDefault="00DB7ED1" w:rsidP="00DB7ED1">
      <w:pPr>
        <w:tabs>
          <w:tab w:val="left" w:pos="8460"/>
        </w:tabs>
        <w:ind w:left="4678" w:right="403"/>
      </w:pPr>
      <w:r>
        <w:t>«_____</w:t>
      </w:r>
      <w:r>
        <w:rPr>
          <w:u w:val="single"/>
        </w:rPr>
        <w:t xml:space="preserve"> </w:t>
      </w:r>
      <w:r>
        <w:t>» ____________ 20____ года</w:t>
      </w:r>
    </w:p>
    <w:p w:rsidR="00DB7ED1" w:rsidRDefault="00DB7ED1" w:rsidP="00DB7ED1">
      <w:pPr>
        <w:tabs>
          <w:tab w:val="left" w:pos="8460"/>
        </w:tabs>
        <w:ind w:left="8460"/>
        <w:jc w:val="center"/>
      </w:pPr>
    </w:p>
    <w:p w:rsidR="00DB7ED1" w:rsidRPr="00B31FEA" w:rsidRDefault="00DB7ED1" w:rsidP="00DB7ED1">
      <w:pPr>
        <w:tabs>
          <w:tab w:val="left" w:pos="8460"/>
        </w:tabs>
        <w:ind w:left="8460"/>
        <w:jc w:val="center"/>
      </w:pPr>
    </w:p>
    <w:tbl>
      <w:tblPr>
        <w:tblW w:w="13846" w:type="dxa"/>
        <w:tblInd w:w="93" w:type="dxa"/>
        <w:tblLayout w:type="fixed"/>
        <w:tblLook w:val="0000"/>
      </w:tblPr>
      <w:tblGrid>
        <w:gridCol w:w="1385"/>
        <w:gridCol w:w="1754"/>
        <w:gridCol w:w="2092"/>
        <w:gridCol w:w="1954"/>
        <w:gridCol w:w="236"/>
        <w:gridCol w:w="532"/>
        <w:gridCol w:w="426"/>
        <w:gridCol w:w="1134"/>
        <w:gridCol w:w="2173"/>
        <w:gridCol w:w="236"/>
        <w:gridCol w:w="1924"/>
      </w:tblGrid>
      <w:tr w:rsidR="00DB7ED1" w:rsidRPr="00B31FEA" w:rsidTr="00DB7ED1">
        <w:trPr>
          <w:gridAfter w:val="3"/>
          <w:wAfter w:w="4333" w:type="dxa"/>
          <w:trHeight w:val="121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</w:rPr>
            </w:pPr>
            <w:r w:rsidRPr="00B31FEA">
              <w:rPr>
                <w:b/>
                <w:bCs/>
              </w:rPr>
              <w:t>План финансово - хозяйственной деятельности</w:t>
            </w:r>
          </w:p>
          <w:p w:rsidR="00DB7ED1" w:rsidRPr="00B31FEA" w:rsidRDefault="00DB7ED1" w:rsidP="003842BE">
            <w:pPr>
              <w:jc w:val="center"/>
              <w:rPr>
                <w:b/>
                <w:bCs/>
              </w:rPr>
            </w:pPr>
            <w:r w:rsidRPr="00B31FEA">
              <w:rPr>
                <w:b/>
                <w:bCs/>
              </w:rPr>
              <w:t xml:space="preserve">муниципального бюджетного учреждения муниципального </w:t>
            </w:r>
            <w:r>
              <w:rPr>
                <w:b/>
                <w:bCs/>
              </w:rPr>
              <w:t>округа</w:t>
            </w:r>
          </w:p>
          <w:p w:rsidR="00DB7ED1" w:rsidRPr="00B31FEA" w:rsidRDefault="00DB7ED1" w:rsidP="00384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Куркино</w:t>
            </w:r>
            <w:r w:rsidRPr="00B31FEA">
              <w:rPr>
                <w:b/>
                <w:bCs/>
              </w:rPr>
              <w:t xml:space="preserve"> 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</w:rPr>
            </w:pPr>
            <w:r w:rsidRPr="00B31FEA">
              <w:rPr>
                <w:b/>
                <w:bCs/>
              </w:rPr>
              <w:t xml:space="preserve">на 20___  год 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КОДЫ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Форма по КФД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1"/>
        </w:trPr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«_____»___________________ 20___г.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2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93"/>
        </w:trPr>
        <w:tc>
          <w:tcPr>
            <w:tcW w:w="5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Наименование муниципального бюджетного учреждения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45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93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3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71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ИНН / КПП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07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18"/>
                <w:szCs w:val="18"/>
              </w:rPr>
            </w:pPr>
            <w:r w:rsidRPr="00B31FEA">
              <w:rPr>
                <w:sz w:val="18"/>
                <w:szCs w:val="18"/>
              </w:rPr>
              <w:t>383</w:t>
            </w:r>
          </w:p>
        </w:tc>
      </w:tr>
      <w:tr w:rsidR="00DB7ED1" w:rsidRPr="00B31FEA" w:rsidTr="00DB7ED1">
        <w:trPr>
          <w:gridAfter w:val="3"/>
          <w:wAfter w:w="4333" w:type="dxa"/>
          <w:trHeight w:val="748"/>
        </w:trPr>
        <w:tc>
          <w:tcPr>
            <w:tcW w:w="5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ind w:left="1055" w:right="-233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391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335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8"/>
                <w:szCs w:val="18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375"/>
        </w:trPr>
        <w:tc>
          <w:tcPr>
            <w:tcW w:w="5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Default="00DB7ED1" w:rsidP="003842BE">
            <w:pPr>
              <w:rPr>
                <w:sz w:val="22"/>
                <w:szCs w:val="22"/>
              </w:rPr>
            </w:pP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Адрес фактического местонахождения муниципального бюджетного учреждения</w:t>
            </w:r>
          </w:p>
          <w:p w:rsidR="00DB7ED1" w:rsidRPr="00B31FEA" w:rsidRDefault="00DB7ED1" w:rsidP="003842BE">
            <w:pPr>
              <w:tabs>
                <w:tab w:val="left" w:pos="1055"/>
              </w:tabs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ab/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80"/>
        </w:trPr>
        <w:tc>
          <w:tcPr>
            <w:tcW w:w="5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539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DB7ED1" w:rsidRPr="00B31FEA" w:rsidTr="00DB7ED1">
        <w:trPr>
          <w:gridAfter w:val="1"/>
          <w:wAfter w:w="1924" w:type="dxa"/>
          <w:trHeight w:val="53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326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1.1. Цели деятельности муниципального бюджетного учреждения.</w:t>
            </w:r>
          </w:p>
        </w:tc>
      </w:tr>
      <w:tr w:rsidR="00DB7ED1" w:rsidRPr="00B31FEA" w:rsidTr="00DB7ED1">
        <w:trPr>
          <w:gridAfter w:val="3"/>
          <w:wAfter w:w="4333" w:type="dxa"/>
          <w:trHeight w:val="44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Pr="00D42F6A" w:rsidRDefault="00DB7ED1" w:rsidP="003842BE">
            <w:pPr>
              <w:pStyle w:val="a5"/>
              <w:rPr>
                <w:rFonts w:ascii="Times New Roman" w:hAnsi="Times New Roman"/>
              </w:rPr>
            </w:pPr>
            <w:r w:rsidRPr="00D42F6A">
              <w:rPr>
                <w:rFonts w:ascii="Times New Roman" w:hAnsi="Times New Roman"/>
              </w:rPr>
              <w:t>1.2. Виды деятельности муниципального бюджетного учреждения.</w:t>
            </w:r>
          </w:p>
        </w:tc>
      </w:tr>
      <w:tr w:rsidR="00DB7ED1" w:rsidRPr="00B31FEA" w:rsidTr="00DB7ED1">
        <w:trPr>
          <w:gridAfter w:val="3"/>
          <w:wAfter w:w="4333" w:type="dxa"/>
          <w:trHeight w:val="508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Pr="00D42F6A" w:rsidRDefault="00DB7ED1" w:rsidP="003842BE">
            <w:pPr>
              <w:pStyle w:val="a5"/>
              <w:rPr>
                <w:rFonts w:ascii="Times New Roman" w:hAnsi="Times New Roman"/>
              </w:rPr>
            </w:pPr>
            <w:r w:rsidRPr="00D42F6A">
              <w:rPr>
                <w:rFonts w:ascii="Times New Roman" w:hAnsi="Times New Roman"/>
              </w:rPr>
              <w:t>1.3. Перечень услуг (работ), осуществляемых на платной основе.</w:t>
            </w:r>
          </w:p>
        </w:tc>
      </w:tr>
      <w:tr w:rsidR="00DB7ED1" w:rsidRPr="00B31FEA" w:rsidTr="00DB7ED1">
        <w:trPr>
          <w:gridAfter w:val="3"/>
          <w:wAfter w:w="4333" w:type="dxa"/>
          <w:trHeight w:val="75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ED1" w:rsidRPr="00D42F6A" w:rsidRDefault="00DB7ED1" w:rsidP="003842B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D42F6A">
              <w:rPr>
                <w:rFonts w:ascii="Times New Roman" w:hAnsi="Times New Roman"/>
                <w:b/>
                <w:bCs/>
              </w:rPr>
              <w:lastRenderedPageBreak/>
              <w:t xml:space="preserve">II. Показатели финансового состояния </w:t>
            </w:r>
            <w:r w:rsidRPr="00D42F6A">
              <w:rPr>
                <w:rFonts w:ascii="Times New Roman" w:hAnsi="Times New Roman"/>
                <w:b/>
              </w:rPr>
              <w:t>муниципального бюджетного учреждения</w:t>
            </w:r>
          </w:p>
        </w:tc>
      </w:tr>
      <w:tr w:rsidR="00DB7ED1" w:rsidRPr="00B31FEA" w:rsidTr="00DB7ED1">
        <w:trPr>
          <w:gridAfter w:val="3"/>
          <w:wAfter w:w="4333" w:type="dxa"/>
          <w:trHeight w:val="32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Сумма</w:t>
            </w:r>
          </w:p>
        </w:tc>
      </w:tr>
      <w:tr w:rsidR="00DB7ED1" w:rsidRPr="00B31FEA" w:rsidTr="00DB7ED1">
        <w:trPr>
          <w:gridAfter w:val="3"/>
          <w:wAfter w:w="4333" w:type="dxa"/>
          <w:trHeight w:val="37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I. Нефинансовые активы, всего</w:t>
            </w:r>
            <w:r w:rsidRPr="00B31FEA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6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ED1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из них:</w:t>
            </w: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2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ED1" w:rsidRPr="00B31FEA" w:rsidRDefault="00DB7ED1" w:rsidP="00DB7ED1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Общая балансовая стоимость недвижимого имущества, закрепленного за муниципальным бюджетным учреждением на праве оперативного управления или находящегося в безвозмездном пользовании</w:t>
            </w: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10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1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в том числе:</w:t>
            </w: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1.1.1. Остаточная стоимость недвижимого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1.2.   Общая балансовая стоимость движимого имущества,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7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всего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5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70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2.1.  Дебиторская задолженность по доходам, полученным за счет средств </w:t>
            </w:r>
            <w:r w:rsidRPr="00B31FEA">
              <w:rPr>
                <w:color w:val="FF0000"/>
                <w:sz w:val="22"/>
                <w:szCs w:val="22"/>
              </w:rPr>
              <w:t xml:space="preserve"> </w:t>
            </w:r>
            <w:r w:rsidRPr="00B31FE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70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  Дебиторская задолженность по выданным авансам, полученным за счет средств местного бюджета,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8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3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4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4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4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2.2.5. По выданным авансам на прочие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2.2.6. По выданным авансам на приобретение основных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2.2.10. По выданным авансам на прочие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57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   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5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2.3.1. По выданным авансам на услуги связи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5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lastRenderedPageBreak/>
              <w:t>2.3.2. По выданным авансам на транспортные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2.3.3. По выданным авансам на коммунальные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0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2.3.4. По выданным авансам на услуги по содержанию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2.3.5. По выданным авансам на прочие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3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2.3.6. По выданным авансам на приобретение основных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73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73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5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73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2.3.10. По выданным авансам на прочие расходы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7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23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3.1.  Просроченная кредиторская задолженность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6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 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23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5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3.2.1. По начислениям на выплаты по оплате труда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2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3.2.2. По оплате услуг связи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87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52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5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7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7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3.2.7. По приобретению основных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87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3.2.8. По приобретению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2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3.2.9. По приобретению непроизведенных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1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3.2.10. По приобретению материальных запасов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1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3.2.11. По оплате прочих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3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3.2.12. По платежам в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32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3.2.13. По прочим расчетам с кредиторами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    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06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3.3.1. По начислениям на выплаты по оплате труда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2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lastRenderedPageBreak/>
              <w:t>3.3.2. По оплате услуг связи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8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71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1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67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89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538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3.3.11. По оплате прочих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619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III. Показатели по поступлениям и выплатам муниципального бюджетного учреждения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ind w:left="-79" w:right="-168"/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ind w:right="-49"/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Операции по лицевым счетам, открытым в органах казначейства</w:t>
            </w:r>
          </w:p>
        </w:tc>
      </w:tr>
      <w:tr w:rsidR="00DB7ED1" w:rsidRPr="00B31FEA" w:rsidTr="00DB7ED1">
        <w:trPr>
          <w:trHeight w:val="1004"/>
        </w:trPr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551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19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8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8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36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</w:tr>
      <w:tr w:rsidR="00DB7ED1" w:rsidRPr="00B31FEA" w:rsidTr="00DB7ED1">
        <w:trPr>
          <w:gridAfter w:val="3"/>
          <w:wAfter w:w="4333" w:type="dxa"/>
          <w:trHeight w:val="556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Поступления от иной приносящей доход деятельности, всего: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26"/>
        </w:trPr>
        <w:tc>
          <w:tcPr>
            <w:tcW w:w="5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12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7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Планируемый остаток средств на конец планируемого года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Х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9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Выплаты, всего: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b/>
                <w:bCs/>
                <w:sz w:val="22"/>
                <w:szCs w:val="22"/>
              </w:rPr>
            </w:pPr>
            <w:r w:rsidRPr="00B31F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52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Оплата труда и начисления на выплаты по оплате труда,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5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 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5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7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5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lastRenderedPageBreak/>
              <w:t>Оплата работ, услуг, 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5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 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9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99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6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Безвозмездные перечисления организациям, 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77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01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2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71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8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61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266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49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Поступление нефинансовых активов, всего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1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0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75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435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Увеличение стоимости непроизводственных активов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gridAfter w:val="3"/>
          <w:wAfter w:w="4333" w:type="dxa"/>
          <w:trHeight w:val="398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ED1" w:rsidRPr="00B31FEA" w:rsidRDefault="00DB7ED1" w:rsidP="00384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trHeight w:val="714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</w:p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</w:p>
          <w:p w:rsidR="00DB7ED1" w:rsidRPr="00B31FEA" w:rsidRDefault="00DB7ED1" w:rsidP="003842BE">
            <w:pPr>
              <w:jc w:val="center"/>
              <w:rPr>
                <w:sz w:val="20"/>
              </w:rPr>
            </w:pPr>
            <w:r w:rsidRPr="00B31FEA">
              <w:rPr>
                <w:sz w:val="20"/>
              </w:rPr>
              <w:t xml:space="preserve">Руководитель муниципального бюджетного учреждения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trHeight w:val="359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(подпись)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32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6"/>
                <w:szCs w:val="16"/>
              </w:rPr>
            </w:pPr>
          </w:p>
        </w:tc>
      </w:tr>
      <w:tr w:rsidR="00DB7ED1" w:rsidRPr="00B31FEA" w:rsidTr="00DB7ED1">
        <w:trPr>
          <w:trHeight w:val="683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20"/>
              </w:rPr>
            </w:pPr>
            <w:r w:rsidRPr="00B31FEA">
              <w:rPr>
                <w:sz w:val="20"/>
              </w:rPr>
              <w:t xml:space="preserve">Главный бухгалтер муниципального бюджетного учреждения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B7ED1" w:rsidRPr="00B31FEA" w:rsidRDefault="00DB7ED1" w:rsidP="003842BE">
            <w:pPr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 </w:t>
            </w:r>
          </w:p>
          <w:p w:rsidR="00DB7ED1" w:rsidRPr="00B31FEA" w:rsidRDefault="00DB7ED1" w:rsidP="003842BE">
            <w:pPr>
              <w:rPr>
                <w:sz w:val="22"/>
                <w:szCs w:val="22"/>
              </w:rPr>
            </w:pPr>
            <w:r w:rsidRPr="00B31FEA">
              <w:rPr>
                <w:sz w:val="22"/>
                <w:szCs w:val="22"/>
              </w:rPr>
              <w:t> </w:t>
            </w:r>
          </w:p>
        </w:tc>
      </w:tr>
      <w:tr w:rsidR="00DB7ED1" w:rsidRPr="00B31FEA" w:rsidTr="00DB7ED1">
        <w:trPr>
          <w:trHeight w:val="48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(подпись)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right w:val="nil"/>
            </w:tcBorders>
          </w:tcPr>
          <w:p w:rsidR="00DB7ED1" w:rsidRPr="00B31FEA" w:rsidRDefault="00DB7ED1" w:rsidP="003842BE">
            <w:pPr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328" w:type="dxa"/>
            <w:gridSpan w:val="4"/>
            <w:vMerge/>
            <w:tcBorders>
              <w:left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</w:p>
        </w:tc>
      </w:tr>
      <w:tr w:rsidR="00DB7ED1" w:rsidRPr="00B31FEA" w:rsidTr="00DB7ED1">
        <w:trPr>
          <w:trHeight w:val="489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  <w:r w:rsidRPr="00B31FEA">
              <w:rPr>
                <w:sz w:val="20"/>
              </w:rPr>
              <w:t>Исполнитель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DB7ED1" w:rsidRPr="00B31FEA" w:rsidRDefault="00DB7ED1" w:rsidP="003842BE">
            <w:pPr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4"/>
            <w:tcBorders>
              <w:left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4333" w:type="dxa"/>
            <w:gridSpan w:val="3"/>
            <w:tcBorders>
              <w:left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</w:p>
        </w:tc>
      </w:tr>
      <w:tr w:rsidR="00DB7ED1" w:rsidRPr="00B31FEA" w:rsidTr="00DB7ED1">
        <w:trPr>
          <w:trHeight w:val="72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B7ED1" w:rsidRDefault="00DB7ED1" w:rsidP="003842BE">
            <w:pPr>
              <w:rPr>
                <w:sz w:val="20"/>
              </w:rPr>
            </w:pPr>
          </w:p>
          <w:p w:rsidR="00DB7ED1" w:rsidRDefault="00DB7ED1" w:rsidP="003842BE">
            <w:pPr>
              <w:rPr>
                <w:sz w:val="20"/>
              </w:rPr>
            </w:pPr>
          </w:p>
          <w:p w:rsidR="00DB7ED1" w:rsidRPr="00B31FEA" w:rsidRDefault="00DB7ED1" w:rsidP="003842BE">
            <w:pPr>
              <w:rPr>
                <w:sz w:val="20"/>
              </w:rPr>
            </w:pPr>
            <w:r w:rsidRPr="00B31FEA">
              <w:rPr>
                <w:sz w:val="20"/>
              </w:rPr>
              <w:t>тел. _______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(подпись)</w:t>
            </w: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16"/>
                <w:szCs w:val="16"/>
              </w:rPr>
            </w:pPr>
            <w:r w:rsidRPr="00B31FEA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328" w:type="dxa"/>
            <w:gridSpan w:val="4"/>
            <w:tcBorders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rPr>
                <w:sz w:val="20"/>
              </w:rPr>
            </w:pPr>
          </w:p>
        </w:tc>
        <w:tc>
          <w:tcPr>
            <w:tcW w:w="4333" w:type="dxa"/>
            <w:gridSpan w:val="3"/>
            <w:tcBorders>
              <w:left w:val="nil"/>
              <w:bottom w:val="nil"/>
              <w:right w:val="nil"/>
            </w:tcBorders>
          </w:tcPr>
          <w:p w:rsidR="00DB7ED1" w:rsidRPr="00B31FEA" w:rsidRDefault="00DB7ED1" w:rsidP="003842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7ED1" w:rsidRDefault="00DB7ED1" w:rsidP="00DB7ED1"/>
    <w:p w:rsidR="00F56768" w:rsidRPr="00F56768" w:rsidRDefault="00F56768"/>
    <w:sectPr w:rsidR="00F56768" w:rsidRPr="00F56768" w:rsidSect="00722643">
      <w:pgSz w:w="11905" w:h="16837"/>
      <w:pgMar w:top="873" w:right="851" w:bottom="93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A1" w:rsidRDefault="00A440A1">
      <w:r>
        <w:separator/>
      </w:r>
    </w:p>
  </w:endnote>
  <w:endnote w:type="continuationSeparator" w:id="0">
    <w:p w:rsidR="00A440A1" w:rsidRDefault="00A4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A1" w:rsidRDefault="00A440A1">
      <w:r>
        <w:separator/>
      </w:r>
    </w:p>
  </w:footnote>
  <w:footnote w:type="continuationSeparator" w:id="0">
    <w:p w:rsidR="00A440A1" w:rsidRDefault="00A44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157"/>
    <w:multiLevelType w:val="multilevel"/>
    <w:tmpl w:val="D96A58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32507A"/>
    <w:multiLevelType w:val="multilevel"/>
    <w:tmpl w:val="C41AC2D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F346006"/>
    <w:multiLevelType w:val="multilevel"/>
    <w:tmpl w:val="9174A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1D6DC5"/>
    <w:multiLevelType w:val="multilevel"/>
    <w:tmpl w:val="C62E4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7A"/>
    <w:rsid w:val="0001684A"/>
    <w:rsid w:val="000B136F"/>
    <w:rsid w:val="001D45D8"/>
    <w:rsid w:val="002011A5"/>
    <w:rsid w:val="00214573"/>
    <w:rsid w:val="00223B19"/>
    <w:rsid w:val="00232367"/>
    <w:rsid w:val="002563A4"/>
    <w:rsid w:val="00265E5E"/>
    <w:rsid w:val="0027276B"/>
    <w:rsid w:val="002C5BF4"/>
    <w:rsid w:val="002D032D"/>
    <w:rsid w:val="002E0A7A"/>
    <w:rsid w:val="003842BE"/>
    <w:rsid w:val="00423800"/>
    <w:rsid w:val="0042684B"/>
    <w:rsid w:val="00434CE1"/>
    <w:rsid w:val="00436863"/>
    <w:rsid w:val="00491EDB"/>
    <w:rsid w:val="0049273F"/>
    <w:rsid w:val="005203C3"/>
    <w:rsid w:val="00535555"/>
    <w:rsid w:val="00556D12"/>
    <w:rsid w:val="005576F8"/>
    <w:rsid w:val="005700E7"/>
    <w:rsid w:val="00583989"/>
    <w:rsid w:val="005D6EFF"/>
    <w:rsid w:val="006812D8"/>
    <w:rsid w:val="006C2A2E"/>
    <w:rsid w:val="00722643"/>
    <w:rsid w:val="00742E53"/>
    <w:rsid w:val="00780F5C"/>
    <w:rsid w:val="007A672F"/>
    <w:rsid w:val="007C6FAA"/>
    <w:rsid w:val="007D2DC1"/>
    <w:rsid w:val="008653DD"/>
    <w:rsid w:val="00873327"/>
    <w:rsid w:val="008A16DF"/>
    <w:rsid w:val="00915D66"/>
    <w:rsid w:val="009207D5"/>
    <w:rsid w:val="009268B0"/>
    <w:rsid w:val="00927535"/>
    <w:rsid w:val="00931FCB"/>
    <w:rsid w:val="00956210"/>
    <w:rsid w:val="00A440A1"/>
    <w:rsid w:val="00A55A52"/>
    <w:rsid w:val="00A776E3"/>
    <w:rsid w:val="00AA756C"/>
    <w:rsid w:val="00AB2BF5"/>
    <w:rsid w:val="00B40798"/>
    <w:rsid w:val="00B707C3"/>
    <w:rsid w:val="00B84887"/>
    <w:rsid w:val="00BA0335"/>
    <w:rsid w:val="00BA4B2F"/>
    <w:rsid w:val="00BD5C97"/>
    <w:rsid w:val="00CE7323"/>
    <w:rsid w:val="00D65F9D"/>
    <w:rsid w:val="00D85448"/>
    <w:rsid w:val="00D9492D"/>
    <w:rsid w:val="00DB54CA"/>
    <w:rsid w:val="00DB7ED1"/>
    <w:rsid w:val="00DD0E3C"/>
    <w:rsid w:val="00EC0A8A"/>
    <w:rsid w:val="00F552B8"/>
    <w:rsid w:val="00F56768"/>
    <w:rsid w:val="00FC359B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A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locked/>
    <w:rsid w:val="002E0A7A"/>
    <w:rPr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locked/>
    <w:rsid w:val="002E0A7A"/>
    <w:rPr>
      <w:sz w:val="143"/>
      <w:szCs w:val="143"/>
      <w:lang w:bidi="ar-SA"/>
    </w:rPr>
  </w:style>
  <w:style w:type="character" w:customStyle="1" w:styleId="2">
    <w:name w:val="Основной текст (2)_"/>
    <w:basedOn w:val="a0"/>
    <w:link w:val="20"/>
    <w:locked/>
    <w:rsid w:val="002E0A7A"/>
    <w:rPr>
      <w:sz w:val="26"/>
      <w:szCs w:val="26"/>
      <w:lang w:bidi="ar-SA"/>
    </w:rPr>
  </w:style>
  <w:style w:type="character" w:customStyle="1" w:styleId="2pt1">
    <w:name w:val="Основной текст + Интервал 2 pt1"/>
    <w:basedOn w:val="a3"/>
    <w:rsid w:val="002E0A7A"/>
    <w:rPr>
      <w:spacing w:val="40"/>
    </w:rPr>
  </w:style>
  <w:style w:type="character" w:customStyle="1" w:styleId="-1pt">
    <w:name w:val="Основной текст + Интервал -1 pt"/>
    <w:basedOn w:val="a3"/>
    <w:rsid w:val="002E0A7A"/>
    <w:rPr>
      <w:spacing w:val="-20"/>
      <w:u w:val="single"/>
      <w:lang w:val="en-US"/>
    </w:rPr>
  </w:style>
  <w:style w:type="character" w:customStyle="1" w:styleId="-1pt1">
    <w:name w:val="Основной текст + Интервал -1 pt1"/>
    <w:basedOn w:val="a3"/>
    <w:rsid w:val="002E0A7A"/>
    <w:rPr>
      <w:spacing w:val="-20"/>
      <w:lang w:val="en-US"/>
    </w:rPr>
  </w:style>
  <w:style w:type="character" w:customStyle="1" w:styleId="31">
    <w:name w:val="Заголовок №3_"/>
    <w:basedOn w:val="a0"/>
    <w:link w:val="32"/>
    <w:locked/>
    <w:rsid w:val="002E0A7A"/>
    <w:rPr>
      <w:sz w:val="26"/>
      <w:szCs w:val="26"/>
      <w:lang w:bidi="ar-SA"/>
    </w:rPr>
  </w:style>
  <w:style w:type="character" w:customStyle="1" w:styleId="4">
    <w:name w:val="Основной текст (4)_"/>
    <w:basedOn w:val="a0"/>
    <w:link w:val="40"/>
    <w:locked/>
    <w:rsid w:val="002E0A7A"/>
    <w:rPr>
      <w:sz w:val="18"/>
      <w:szCs w:val="18"/>
      <w:lang w:bidi="ar-SA"/>
    </w:rPr>
  </w:style>
  <w:style w:type="paragraph" w:customStyle="1" w:styleId="1">
    <w:name w:val="Основной текст1"/>
    <w:basedOn w:val="a"/>
    <w:link w:val="a3"/>
    <w:rsid w:val="002E0A7A"/>
    <w:pPr>
      <w:shd w:val="clear" w:color="auto" w:fill="FFFFFF"/>
      <w:spacing w:after="900" w:line="240" w:lineRule="atLeast"/>
    </w:pPr>
    <w:rPr>
      <w:sz w:val="26"/>
      <w:szCs w:val="26"/>
      <w:lang w:val="ru-RU" w:eastAsia="ru-RU"/>
    </w:rPr>
  </w:style>
  <w:style w:type="paragraph" w:customStyle="1" w:styleId="30">
    <w:name w:val="Основной текст (3)"/>
    <w:basedOn w:val="a"/>
    <w:link w:val="3"/>
    <w:rsid w:val="002E0A7A"/>
    <w:pPr>
      <w:shd w:val="clear" w:color="auto" w:fill="FFFFFF"/>
      <w:spacing w:line="240" w:lineRule="atLeast"/>
    </w:pPr>
    <w:rPr>
      <w:sz w:val="143"/>
      <w:szCs w:val="143"/>
      <w:lang w:val="ru-RU" w:eastAsia="ru-RU"/>
    </w:rPr>
  </w:style>
  <w:style w:type="paragraph" w:customStyle="1" w:styleId="20">
    <w:name w:val="Основной текст (2)"/>
    <w:basedOn w:val="a"/>
    <w:link w:val="2"/>
    <w:rsid w:val="002E0A7A"/>
    <w:pPr>
      <w:shd w:val="clear" w:color="auto" w:fill="FFFFFF"/>
      <w:spacing w:before="900" w:after="240" w:line="322" w:lineRule="exact"/>
    </w:pPr>
    <w:rPr>
      <w:sz w:val="26"/>
      <w:szCs w:val="26"/>
      <w:lang w:val="ru-RU" w:eastAsia="ru-RU"/>
    </w:rPr>
  </w:style>
  <w:style w:type="paragraph" w:customStyle="1" w:styleId="32">
    <w:name w:val="Заголовок №3"/>
    <w:basedOn w:val="a"/>
    <w:link w:val="31"/>
    <w:rsid w:val="002E0A7A"/>
    <w:pPr>
      <w:shd w:val="clear" w:color="auto" w:fill="FFFFFF"/>
      <w:spacing w:before="720" w:line="326" w:lineRule="exact"/>
      <w:jc w:val="center"/>
      <w:outlineLvl w:val="2"/>
    </w:pPr>
    <w:rPr>
      <w:sz w:val="26"/>
      <w:szCs w:val="26"/>
      <w:lang w:val="ru-RU" w:eastAsia="ru-RU"/>
    </w:rPr>
  </w:style>
  <w:style w:type="paragraph" w:customStyle="1" w:styleId="40">
    <w:name w:val="Основной текст (4)"/>
    <w:basedOn w:val="a"/>
    <w:link w:val="4"/>
    <w:rsid w:val="002E0A7A"/>
    <w:pPr>
      <w:shd w:val="clear" w:color="auto" w:fill="FFFFFF"/>
      <w:spacing w:before="420" w:line="226" w:lineRule="exact"/>
      <w:jc w:val="both"/>
    </w:pPr>
    <w:rPr>
      <w:sz w:val="18"/>
      <w:szCs w:val="18"/>
      <w:lang w:val="ru-RU" w:eastAsia="ru-RU"/>
    </w:rPr>
  </w:style>
  <w:style w:type="character" w:styleId="a4">
    <w:name w:val="Hyperlink"/>
    <w:basedOn w:val="a0"/>
    <w:rsid w:val="002C5BF4"/>
    <w:rPr>
      <w:color w:val="0000FF"/>
      <w:u w:val="single"/>
    </w:rPr>
  </w:style>
  <w:style w:type="paragraph" w:styleId="a5">
    <w:name w:val="No Spacing"/>
    <w:uiPriority w:val="1"/>
    <w:qFormat/>
    <w:rsid w:val="00DB7ED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kurk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плана финансово-хозяйственной деятельности муниципального бюджетного учреждения внутригородского муниципальном образовании Куркино в городе Москве</vt:lpstr>
    </vt:vector>
  </TitlesOfParts>
  <Company/>
  <LinksUpToDate>false</LinksUpToDate>
  <CharactersWithSpaces>14350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mailto:munkurkino@mail.ru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плана финансово-хозяйственной деятельности муниципального бюджетного учреждения внутригородского муниципальном образовании Куркино в городе Москве</dc:title>
  <dc:subject/>
  <dc:creator>1</dc:creator>
  <cp:keywords/>
  <dc:description/>
  <cp:lastModifiedBy>кузин</cp:lastModifiedBy>
  <cp:revision>2</cp:revision>
  <cp:lastPrinted>2013-11-05T07:34:00Z</cp:lastPrinted>
  <dcterms:created xsi:type="dcterms:W3CDTF">2013-11-15T06:26:00Z</dcterms:created>
  <dcterms:modified xsi:type="dcterms:W3CDTF">2013-11-15T06:26:00Z</dcterms:modified>
</cp:coreProperties>
</file>