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EC" w:rsidRDefault="002621EC" w:rsidP="002621EC">
      <w:pPr>
        <w:pStyle w:val="a3"/>
        <w:shd w:val="clear" w:color="auto" w:fill="FFFFFF"/>
        <w:spacing w:before="120" w:beforeAutospacing="0" w:after="312" w:afterAutospacing="0" w:line="243" w:lineRule="atLeast"/>
        <w:jc w:val="center"/>
        <w:rPr>
          <w:rStyle w:val="a5"/>
          <w:rFonts w:ascii="Arial" w:hAnsi="Arial" w:cs="Arial"/>
          <w:b/>
          <w:bCs/>
          <w:color w:val="000000"/>
          <w:sz w:val="18"/>
          <w:szCs w:val="18"/>
        </w:rPr>
      </w:pPr>
      <w:r>
        <w:rPr>
          <w:rStyle w:val="a5"/>
          <w:rFonts w:ascii="Arial" w:hAnsi="Arial" w:cs="Arial"/>
          <w:b/>
          <w:bCs/>
          <w:color w:val="000000"/>
          <w:sz w:val="18"/>
          <w:szCs w:val="18"/>
        </w:rPr>
        <w:t>Экстремизм и терроризм: звенья одной цепи</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Style w:val="a5"/>
          <w:rFonts w:ascii="Arial" w:hAnsi="Arial" w:cs="Arial"/>
          <w:b/>
          <w:bCs/>
          <w:color w:val="000000"/>
          <w:sz w:val="18"/>
          <w:szCs w:val="18"/>
        </w:rPr>
        <w:t>О мерах по профилактике и противодействию</w:t>
      </w:r>
      <w:r>
        <w:rPr>
          <w:rStyle w:val="a5"/>
          <w:rFonts w:ascii="Arial" w:hAnsi="Arial" w:cs="Arial"/>
          <w:color w:val="000000"/>
          <w:sz w:val="18"/>
          <w:szCs w:val="18"/>
        </w:rPr>
        <w:t> </w:t>
      </w:r>
      <w:r>
        <w:rPr>
          <w:rStyle w:val="a4"/>
          <w:rFonts w:ascii="Arial" w:hAnsi="Arial" w:cs="Arial"/>
          <w:i/>
          <w:iCs/>
          <w:color w:val="000000"/>
          <w:sz w:val="18"/>
          <w:szCs w:val="18"/>
        </w:rPr>
        <w:t>национально-политическому экстремизму</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Style w:val="a4"/>
          <w:rFonts w:ascii="Arial" w:hAnsi="Arial" w:cs="Arial"/>
          <w:color w:val="000000"/>
          <w:sz w:val="18"/>
          <w:szCs w:val="18"/>
        </w:rPr>
        <w:t xml:space="preserve">Человечество, как это ни прискорбно, всегда воевало. За последние пять </w:t>
      </w:r>
      <w:proofErr w:type="gramStart"/>
      <w:r>
        <w:rPr>
          <w:rStyle w:val="a4"/>
          <w:rFonts w:ascii="Arial" w:hAnsi="Arial" w:cs="Arial"/>
          <w:color w:val="000000"/>
          <w:sz w:val="18"/>
          <w:szCs w:val="18"/>
        </w:rPr>
        <w:t>тысяч лет было</w:t>
      </w:r>
      <w:proofErr w:type="gramEnd"/>
      <w:r>
        <w:rPr>
          <w:rStyle w:val="a4"/>
          <w:rFonts w:ascii="Arial" w:hAnsi="Arial" w:cs="Arial"/>
          <w:color w:val="000000"/>
          <w:sz w:val="18"/>
          <w:szCs w:val="18"/>
        </w:rPr>
        <w:t xml:space="preserve"> зафиксировано около 15 000 больших и малых войн, в которых погибло несколько миллиардов человек. Самой кровопролитной, ужасающей по количеству жертв, была, безусловно, Великая Отечественная война. Добивая фашистского зверя в его логове, наши отцы и деды мечтали и свято верили, что после Победы на планете не будет больше войн. Но они продолжаются, </w:t>
      </w:r>
      <w:proofErr w:type="gramStart"/>
      <w:r>
        <w:rPr>
          <w:rStyle w:val="a4"/>
          <w:rFonts w:ascii="Arial" w:hAnsi="Arial" w:cs="Arial"/>
          <w:color w:val="000000"/>
          <w:sz w:val="18"/>
          <w:szCs w:val="18"/>
        </w:rPr>
        <w:t>будь</w:t>
      </w:r>
      <w:proofErr w:type="gramEnd"/>
      <w:r>
        <w:rPr>
          <w:rStyle w:val="a4"/>
          <w:rFonts w:ascii="Arial" w:hAnsi="Arial" w:cs="Arial"/>
          <w:color w:val="000000"/>
          <w:sz w:val="18"/>
          <w:szCs w:val="18"/>
        </w:rPr>
        <w:t xml:space="preserve"> то локальные войны или кровавые конфликты, связанные с религиозными, территориальными и национальными спорами. И все настойчивее, в нашу, казалось бы, мирную повседневную жизнь вторгаются такие зловещие явления, как терроризм и экстремизм.</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Эти страшные слова уже плотно вошли в наш лексикон. Из толкового словаря следует, что этимология термина «экстремизм» обнаруживает свои корни в латинском языке и переводится как «крайний» (взгляды и меры). </w:t>
      </w:r>
      <w:r>
        <w:rPr>
          <w:rFonts w:ascii="Arial" w:hAnsi="Arial" w:cs="Arial"/>
          <w:color w:val="000000"/>
          <w:sz w:val="18"/>
          <w:szCs w:val="18"/>
        </w:rPr>
        <w:br/>
        <w:t>Терроризм «</w:t>
      </w:r>
      <w:proofErr w:type="spellStart"/>
      <w:r>
        <w:rPr>
          <w:rFonts w:ascii="Arial" w:hAnsi="Arial" w:cs="Arial"/>
          <w:color w:val="000000"/>
          <w:sz w:val="18"/>
          <w:szCs w:val="18"/>
        </w:rPr>
        <w:t>terror</w:t>
      </w:r>
      <w:proofErr w:type="spellEnd"/>
      <w:r>
        <w:rPr>
          <w:rFonts w:ascii="Arial" w:hAnsi="Arial" w:cs="Arial"/>
          <w:color w:val="000000"/>
          <w:sz w:val="18"/>
          <w:szCs w:val="18"/>
        </w:rPr>
        <w:t>» переводится как «ужас» (устрашение смертными казнями, убийствами и всеми ужасами неистовства). «Толковый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r>
        <w:rPr>
          <w:rFonts w:ascii="Arial" w:hAnsi="Arial" w:cs="Arial"/>
          <w:color w:val="000000"/>
          <w:sz w:val="18"/>
          <w:szCs w:val="18"/>
        </w:rPr>
        <w:br/>
        <w:t>В настоящее время проявления экстремизма и терроризма приобретают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в результате которых погибли десятки тысяч человек.</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proofErr w:type="gramStart"/>
      <w:r>
        <w:rPr>
          <w:rFonts w:ascii="Arial" w:hAnsi="Arial" w:cs="Arial"/>
          <w:color w:val="000000"/>
          <w:sz w:val="18"/>
          <w:szCs w:val="18"/>
        </w:rPr>
        <w:t>Экстремизм и терроризм – это, по большому счету, звенья одной цепи, где экстремизм – это подготовительная «теория», а терроризм – это исполнительная «практика».</w:t>
      </w:r>
      <w:proofErr w:type="gramEnd"/>
      <w:r>
        <w:rPr>
          <w:rFonts w:ascii="Arial" w:hAnsi="Arial" w:cs="Arial"/>
          <w:color w:val="000000"/>
          <w:sz w:val="18"/>
          <w:szCs w:val="18"/>
        </w:rPr>
        <w:t xml:space="preserve"> Терроризм – это глубоко законспирированная деятельность по реализации экстремистских проявлений – агрессивной нетерпимости, </w:t>
      </w:r>
      <w:proofErr w:type="gramStart"/>
      <w:r>
        <w:rPr>
          <w:rFonts w:ascii="Arial" w:hAnsi="Arial" w:cs="Arial"/>
          <w:color w:val="000000"/>
          <w:sz w:val="18"/>
          <w:szCs w:val="18"/>
        </w:rPr>
        <w:t>меркантильной</w:t>
      </w:r>
      <w:proofErr w:type="gramEnd"/>
      <w:r>
        <w:rPr>
          <w:rFonts w:ascii="Arial" w:hAnsi="Arial" w:cs="Arial"/>
          <w:color w:val="000000"/>
          <w:sz w:val="18"/>
          <w:szCs w:val="18"/>
        </w:rPr>
        <w:t xml:space="preserve"> по сути, под прикрытием расовых, националистических и религиозных разногласий, культивируемых в некоторых социальных, расовых, национальных и религиозных группах.</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дестабилизировать любое, даже самое стабильное и благополучное, общество. </w:t>
      </w:r>
      <w:r>
        <w:rPr>
          <w:rFonts w:ascii="Arial" w:hAnsi="Arial" w:cs="Arial"/>
          <w:color w:val="000000"/>
          <w:sz w:val="18"/>
          <w:szCs w:val="18"/>
        </w:rPr>
        <w:br/>
        <w:t>На практике он проявляется преимущественно в сфере политических, национальных, конфессиональных, общественных отношений.</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 xml:space="preserve">Органами государственной власти ведется разнообразная работа по предотвращению таких проявлений в молодежной </w:t>
      </w:r>
      <w:proofErr w:type="gramStart"/>
      <w:r>
        <w:rPr>
          <w:rFonts w:ascii="Arial" w:hAnsi="Arial" w:cs="Arial"/>
          <w:color w:val="000000"/>
          <w:sz w:val="18"/>
          <w:szCs w:val="18"/>
        </w:rPr>
        <w:t>среде</w:t>
      </w:r>
      <w:proofErr w:type="gramEnd"/>
      <w:r>
        <w:rPr>
          <w:rFonts w:ascii="Arial" w:hAnsi="Arial" w:cs="Arial"/>
          <w:color w:val="000000"/>
          <w:sz w:val="18"/>
          <w:szCs w:val="18"/>
        </w:rPr>
        <w:t xml:space="preserve"> как на федеральном уровне, так и на уровне субъектов Федерации. Создаются специальные комиссии и рабочие группы, разрабатываются планы и стратегии, проводятся тематические мероприятия и т.п. Гражданам разъясняются, что национальный и политический экстремизм направлен в первую очередь на разрушение государственной власти и системы государственного управления, разжигание нетерпимости в обществе. При этом он игнорирует общественные интересы, нормы морали и поведения.</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proofErr w:type="spellStart"/>
      <w:r>
        <w:rPr>
          <w:rFonts w:ascii="Arial" w:hAnsi="Arial" w:cs="Arial"/>
          <w:color w:val="000000"/>
          <w:sz w:val="18"/>
          <w:szCs w:val="18"/>
        </w:rPr>
        <w:t>Этнонациональный</w:t>
      </w:r>
      <w:proofErr w:type="spellEnd"/>
      <w:r>
        <w:rPr>
          <w:rFonts w:ascii="Arial" w:hAnsi="Arial" w:cs="Arial"/>
          <w:color w:val="000000"/>
          <w:sz w:val="18"/>
          <w:szCs w:val="18"/>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 Важной объективной причиной его возникновения являются разнообразные межнациональные (этнополитические) конфликты. Им, как правило,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Pr>
          <w:rFonts w:ascii="Arial" w:hAnsi="Arial" w:cs="Arial"/>
          <w:color w:val="000000"/>
          <w:sz w:val="18"/>
          <w:szCs w:val="18"/>
        </w:rPr>
        <w:t>экстремистски</w:t>
      </w:r>
      <w:proofErr w:type="spellEnd"/>
      <w:r>
        <w:rPr>
          <w:rFonts w:ascii="Arial" w:hAnsi="Arial" w:cs="Arial"/>
          <w:color w:val="000000"/>
          <w:sz w:val="18"/>
          <w:szCs w:val="18"/>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своем выступлении в Совете Федерации глава МВД РФ Владимир Колокольцев.</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proofErr w:type="spellStart"/>
      <w:r>
        <w:rPr>
          <w:rFonts w:ascii="Arial" w:hAnsi="Arial" w:cs="Arial"/>
          <w:color w:val="000000"/>
          <w:sz w:val="18"/>
          <w:szCs w:val="18"/>
        </w:rPr>
        <w:t>Этнонациональный</w:t>
      </w:r>
      <w:proofErr w:type="spellEnd"/>
      <w:r>
        <w:rPr>
          <w:rFonts w:ascii="Arial" w:hAnsi="Arial" w:cs="Arial"/>
          <w:color w:val="000000"/>
          <w:sz w:val="18"/>
          <w:szCs w:val="18"/>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Формируются разнообразные степени </w:t>
      </w:r>
      <w:r>
        <w:rPr>
          <w:rFonts w:ascii="Arial" w:hAnsi="Arial" w:cs="Arial"/>
          <w:color w:val="000000"/>
          <w:sz w:val="18"/>
          <w:szCs w:val="18"/>
        </w:rPr>
        <w:lastRenderedPageBreak/>
        <w:t>враждебности, недоброжелательства, провоцируются стихийные мятежи и выступления, совершаются террористические акты.</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Характер идеологических целей национальных движений, как правило, зависит от уровня массового национального самосознания. На формирование его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 Идеологические вожди, как правило, всегда прикрываются «национальными интересами».</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коррозии,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w:t>
      </w:r>
      <w:proofErr w:type="spellStart"/>
      <w:r>
        <w:rPr>
          <w:rFonts w:ascii="Arial" w:hAnsi="Arial" w:cs="Arial"/>
          <w:color w:val="000000"/>
          <w:sz w:val="18"/>
          <w:szCs w:val="18"/>
        </w:rPr>
        <w:t>геостратегические</w:t>
      </w:r>
      <w:proofErr w:type="spellEnd"/>
      <w:r>
        <w:rPr>
          <w:rFonts w:ascii="Arial" w:hAnsi="Arial" w:cs="Arial"/>
          <w:color w:val="000000"/>
          <w:sz w:val="18"/>
          <w:szCs w:val="18"/>
        </w:rPr>
        <w:t xml:space="preserve"> интересы в Кавказско-Каспийском регионе, и поэтому они пытаются дестабилизировать обстановку играя на национальных чувствах народов.</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По мнению специалистов, религиозно-политический экстремизм отвергает возможность переговоров и компромиссов. Последователи его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Огромное значение в борьбе с национально-политическим и религиозным экстремизмом имеет система организации идеологической работы. Эксперты едины во мнении - необходимо разрабатывать эффективные ее методы и формы и вести активную пропагандистскую работу среди молодежи и населения. Нужно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 И вести эту работу надо в первую очередь в юношеской, молодежной среде.</w:t>
      </w:r>
    </w:p>
    <w:p w:rsidR="002621EC" w:rsidRDefault="002621EC" w:rsidP="002621EC">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 xml:space="preserve">«Борьба должна вестись в области образования, массовой культуры, СМИ, формирования </w:t>
      </w:r>
      <w:proofErr w:type="gramStart"/>
      <w:r>
        <w:rPr>
          <w:rFonts w:ascii="Arial" w:hAnsi="Arial" w:cs="Arial"/>
          <w:color w:val="000000"/>
          <w:sz w:val="18"/>
          <w:szCs w:val="18"/>
        </w:rPr>
        <w:t>об </w:t>
      </w:r>
      <w:proofErr w:type="spellStart"/>
      <w:r>
        <w:rPr>
          <w:rFonts w:ascii="Arial" w:hAnsi="Arial" w:cs="Arial"/>
          <w:color w:val="000000"/>
          <w:sz w:val="18"/>
          <w:szCs w:val="18"/>
        </w:rPr>
        <w:t>щественного</w:t>
      </w:r>
      <w:proofErr w:type="spellEnd"/>
      <w:proofErr w:type="gramEnd"/>
      <w:r>
        <w:rPr>
          <w:rFonts w:ascii="Arial" w:hAnsi="Arial" w:cs="Arial"/>
          <w:color w:val="000000"/>
          <w:sz w:val="18"/>
          <w:szCs w:val="18"/>
        </w:rPr>
        <w:t xml:space="preserve"> мнения. Победа над терроризмом возможна лишь тогда, когда этого желает общество», — считает представитель аппарата Национального антитеррористического комитета Николай Синцов. Он уверен, что угроза терроризма вполне устранима. Неверно рассматривать это явление как фатально неизбежное. Непременным условием победы должно стать объединение всех здоровых слоев общества. Главное — уничтожить саму идеологию терроризма.</w:t>
      </w:r>
    </w:p>
    <w:p w:rsidR="00E31FC6" w:rsidRDefault="00E31FC6"/>
    <w:sectPr w:rsidR="00E31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1EC"/>
    <w:rsid w:val="002621EC"/>
    <w:rsid w:val="00E31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21EC"/>
    <w:rPr>
      <w:b/>
      <w:bCs/>
    </w:rPr>
  </w:style>
  <w:style w:type="character" w:styleId="a5">
    <w:name w:val="Emphasis"/>
    <w:basedOn w:val="a0"/>
    <w:uiPriority w:val="20"/>
    <w:qFormat/>
    <w:rsid w:val="002621EC"/>
    <w:rPr>
      <w:i/>
      <w:iCs/>
    </w:rPr>
  </w:style>
</w:styles>
</file>

<file path=word/webSettings.xml><?xml version="1.0" encoding="utf-8"?>
<w:webSettings xmlns:r="http://schemas.openxmlformats.org/officeDocument/2006/relationships" xmlns:w="http://schemas.openxmlformats.org/wordprocessingml/2006/main">
  <w:divs>
    <w:div w:id="11297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6042</Characters>
  <Application>Microsoft Office Word</Application>
  <DocSecurity>0</DocSecurity>
  <Lines>50</Lines>
  <Paragraphs>14</Paragraphs>
  <ScaleCrop>false</ScaleCrop>
  <Company>SPecialiST RePack</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3</cp:revision>
  <dcterms:created xsi:type="dcterms:W3CDTF">2017-12-26T07:09:00Z</dcterms:created>
  <dcterms:modified xsi:type="dcterms:W3CDTF">2017-12-26T07:10:00Z</dcterms:modified>
</cp:coreProperties>
</file>