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6" w:rsidRDefault="00D12A46" w:rsidP="00D1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12A46" w:rsidRDefault="00D12A46" w:rsidP="00D1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479" w:rsidRPr="009F3479" w:rsidRDefault="009F3479" w:rsidP="009F3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F3479" w:rsidRPr="009F3479" w:rsidRDefault="009F3479" w:rsidP="009F3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9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9F3479" w:rsidRPr="009F3479" w:rsidRDefault="009F3479" w:rsidP="009F3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79" w:rsidRPr="009F3479" w:rsidRDefault="009F3479" w:rsidP="009F3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3479" w:rsidRPr="009F3479" w:rsidRDefault="009F3479" w:rsidP="009F3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79" w:rsidRPr="009F3479" w:rsidRDefault="009F3479" w:rsidP="009F3479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79">
        <w:rPr>
          <w:rFonts w:ascii="Times New Roman" w:hAnsi="Times New Roman" w:cs="Times New Roman"/>
          <w:sz w:val="28"/>
          <w:szCs w:val="28"/>
        </w:rPr>
        <w:t>от</w:t>
      </w:r>
      <w:r w:rsidR="00D12A46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9F3479">
        <w:rPr>
          <w:rFonts w:ascii="Times New Roman" w:hAnsi="Times New Roman" w:cs="Times New Roman"/>
          <w:sz w:val="28"/>
          <w:szCs w:val="28"/>
        </w:rPr>
        <w:t>202</w:t>
      </w:r>
      <w:r w:rsidR="00D12A46">
        <w:rPr>
          <w:rFonts w:ascii="Times New Roman" w:hAnsi="Times New Roman" w:cs="Times New Roman"/>
          <w:sz w:val="28"/>
          <w:szCs w:val="28"/>
        </w:rPr>
        <w:t>1</w:t>
      </w:r>
      <w:r w:rsidRPr="009F3479">
        <w:rPr>
          <w:rFonts w:ascii="Times New Roman" w:hAnsi="Times New Roman" w:cs="Times New Roman"/>
          <w:sz w:val="28"/>
          <w:szCs w:val="28"/>
        </w:rPr>
        <w:t xml:space="preserve"> </w:t>
      </w:r>
      <w:r w:rsidRPr="009F3479">
        <w:rPr>
          <w:rFonts w:ascii="Times New Roman" w:hAnsi="Times New Roman" w:cs="Times New Roman"/>
          <w:color w:val="0D0D0D"/>
          <w:sz w:val="28"/>
          <w:szCs w:val="28"/>
        </w:rPr>
        <w:t>года №</w:t>
      </w:r>
      <w:r w:rsidR="00D12A46">
        <w:rPr>
          <w:rFonts w:ascii="Times New Roman" w:hAnsi="Times New Roman" w:cs="Times New Roman"/>
          <w:color w:val="0D0D0D"/>
          <w:sz w:val="28"/>
          <w:szCs w:val="28"/>
        </w:rPr>
        <w:t xml:space="preserve"> ____</w:t>
      </w:r>
    </w:p>
    <w:p w:rsidR="00A631ED" w:rsidRDefault="00A631ED" w:rsidP="004F3BC7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A46" w:rsidRPr="00750BE8" w:rsidRDefault="001600E1" w:rsidP="00D12A46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750BE8">
        <w:rPr>
          <w:rFonts w:ascii="Times New Roman" w:hAnsi="Times New Roman" w:cs="Times New Roman"/>
          <w:b/>
          <w:sz w:val="28"/>
          <w:szCs w:val="28"/>
        </w:rPr>
        <w:t>О</w:t>
      </w:r>
      <w:r w:rsidR="00D12A46" w:rsidRPr="00750BE8">
        <w:rPr>
          <w:rFonts w:ascii="Times New Roman" w:hAnsi="Times New Roman" w:cs="Times New Roman"/>
          <w:b/>
          <w:sz w:val="28"/>
          <w:szCs w:val="28"/>
        </w:rPr>
        <w:t xml:space="preserve">б утверждении Регламента </w:t>
      </w:r>
      <w:r w:rsidRPr="0075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46" w:rsidRPr="00750BE8">
        <w:rPr>
          <w:rFonts w:ascii="Times New Roman" w:hAnsi="Times New Roman" w:cs="Times New Roman"/>
          <w:b/>
          <w:sz w:val="28"/>
          <w:szCs w:val="28"/>
        </w:rPr>
        <w:t>реализации отдельных полномочий города Москвы в сферах благоустройства</w:t>
      </w:r>
    </w:p>
    <w:p w:rsidR="00FC5CA7" w:rsidRPr="00750BE8" w:rsidRDefault="00FC5CA7" w:rsidP="00D12A46">
      <w:pPr>
        <w:spacing w:after="0" w:line="240" w:lineRule="auto"/>
        <w:ind w:right="5386"/>
        <w:jc w:val="both"/>
        <w:rPr>
          <w:spacing w:val="2"/>
          <w:sz w:val="28"/>
          <w:szCs w:val="28"/>
        </w:rPr>
      </w:pPr>
    </w:p>
    <w:p w:rsidR="00750BE8" w:rsidRPr="00750BE8" w:rsidRDefault="00750BE8" w:rsidP="00750B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BE8">
        <w:rPr>
          <w:spacing w:val="2"/>
          <w:sz w:val="28"/>
          <w:szCs w:val="28"/>
        </w:rPr>
        <w:tab/>
      </w:r>
      <w:r w:rsidR="00E74928" w:rsidRPr="00750BE8">
        <w:rPr>
          <w:spacing w:val="2"/>
          <w:sz w:val="28"/>
          <w:szCs w:val="28"/>
        </w:rPr>
        <w:t>В соответствии с</w:t>
      </w:r>
      <w:r w:rsidR="0042490F" w:rsidRPr="00750BE8">
        <w:rPr>
          <w:spacing w:val="2"/>
          <w:sz w:val="28"/>
          <w:szCs w:val="28"/>
        </w:rPr>
        <w:t xml:space="preserve"> </w:t>
      </w:r>
      <w:r w:rsidR="00D12A46" w:rsidRPr="00750BE8">
        <w:rPr>
          <w:sz w:val="28"/>
          <w:szCs w:val="28"/>
        </w:rPr>
        <w:t xml:space="preserve">Законом города Москвы от 11.07.2012 </w:t>
      </w:r>
      <w:r w:rsidR="00931985" w:rsidRPr="00750BE8">
        <w:rPr>
          <w:sz w:val="28"/>
          <w:szCs w:val="28"/>
        </w:rPr>
        <w:t xml:space="preserve">№ 39 </w:t>
      </w:r>
      <w:r w:rsidR="00D12A46" w:rsidRPr="00750BE8">
        <w:rPr>
          <w:sz w:val="28"/>
          <w:szCs w:val="28"/>
        </w:rPr>
        <w:t>"О наделении органов местного самоуправления муниципальных округов в городе Москве отдельными полномочиями города Москвы" С</w:t>
      </w:r>
      <w:r w:rsidR="0042490F" w:rsidRPr="00750BE8">
        <w:rPr>
          <w:spacing w:val="2"/>
          <w:sz w:val="28"/>
          <w:szCs w:val="28"/>
        </w:rPr>
        <w:t>овет депутатов муниципального округа Куркино решил:</w:t>
      </w:r>
      <w:r>
        <w:rPr>
          <w:spacing w:val="2"/>
          <w:sz w:val="28"/>
          <w:szCs w:val="28"/>
        </w:rPr>
        <w:tab/>
        <w:t xml:space="preserve">                     </w:t>
      </w:r>
      <w:r w:rsidR="00E74928" w:rsidRPr="00750BE8">
        <w:rPr>
          <w:spacing w:val="2"/>
          <w:sz w:val="28"/>
          <w:szCs w:val="28"/>
        </w:rPr>
        <w:br/>
      </w:r>
      <w:r w:rsidR="00FB356D" w:rsidRPr="00750BE8">
        <w:rPr>
          <w:spacing w:val="2"/>
          <w:sz w:val="28"/>
          <w:szCs w:val="28"/>
        </w:rPr>
        <w:tab/>
      </w:r>
      <w:r w:rsidR="00D12A46" w:rsidRPr="00750BE8">
        <w:rPr>
          <w:spacing w:val="2"/>
          <w:sz w:val="28"/>
          <w:szCs w:val="28"/>
        </w:rPr>
        <w:t xml:space="preserve">1. </w:t>
      </w:r>
      <w:r w:rsidRPr="00750BE8">
        <w:rPr>
          <w:spacing w:val="2"/>
          <w:sz w:val="28"/>
          <w:szCs w:val="28"/>
        </w:rPr>
        <w:t xml:space="preserve">Утвердить </w:t>
      </w:r>
      <w:r w:rsidRPr="00750BE8">
        <w:rPr>
          <w:sz w:val="28"/>
          <w:szCs w:val="28"/>
        </w:rPr>
        <w:t>Регламент реализации отдельных полномочий города Москвы в сфер</w:t>
      </w:r>
      <w:r w:rsidR="00931985">
        <w:rPr>
          <w:sz w:val="28"/>
          <w:szCs w:val="28"/>
        </w:rPr>
        <w:t>е</w:t>
      </w:r>
      <w:r w:rsidRPr="00750BE8">
        <w:rPr>
          <w:sz w:val="28"/>
          <w:szCs w:val="28"/>
        </w:rPr>
        <w:t xml:space="preserve"> благоустройства (Приложение).</w:t>
      </w:r>
    </w:p>
    <w:p w:rsidR="00750BE8" w:rsidRPr="00750BE8" w:rsidRDefault="00750BE8" w:rsidP="004F3BC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50BE8">
        <w:rPr>
          <w:spacing w:val="2"/>
          <w:sz w:val="28"/>
          <w:szCs w:val="28"/>
        </w:rPr>
        <w:tab/>
        <w:t>2.Опубликовать настоящее решение в бюллетене "Московский муниципальный вестник".</w:t>
      </w:r>
    </w:p>
    <w:p w:rsidR="00BB466E" w:rsidRPr="00750BE8" w:rsidRDefault="00BB466E" w:rsidP="004F3BC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50BE8">
        <w:rPr>
          <w:spacing w:val="2"/>
          <w:sz w:val="28"/>
          <w:szCs w:val="28"/>
        </w:rPr>
        <w:tab/>
      </w:r>
      <w:r w:rsidR="00750BE8" w:rsidRPr="00750BE8">
        <w:rPr>
          <w:spacing w:val="2"/>
          <w:sz w:val="28"/>
          <w:szCs w:val="28"/>
        </w:rPr>
        <w:t>3</w:t>
      </w:r>
      <w:r w:rsidRPr="00750BE8">
        <w:rPr>
          <w:spacing w:val="2"/>
          <w:sz w:val="28"/>
          <w:szCs w:val="28"/>
        </w:rPr>
        <w:t>.Контроль за выполнением настоящего решения возложить на главу муниципального округа Куркино Светикова И.А.</w:t>
      </w:r>
    </w:p>
    <w:p w:rsidR="00FB356D" w:rsidRPr="00750BE8" w:rsidRDefault="00FB356D" w:rsidP="004F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1ED" w:rsidRPr="00750BE8" w:rsidRDefault="00A631ED" w:rsidP="004F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1ED" w:rsidRPr="00750BE8" w:rsidRDefault="00BB466E" w:rsidP="004F3BC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50BE8">
        <w:rPr>
          <w:spacing w:val="2"/>
          <w:sz w:val="28"/>
          <w:szCs w:val="28"/>
        </w:rPr>
        <w:t xml:space="preserve">Глава </w:t>
      </w:r>
    </w:p>
    <w:p w:rsidR="00BB466E" w:rsidRPr="00750BE8" w:rsidRDefault="00BB466E" w:rsidP="004F3BC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50BE8">
        <w:rPr>
          <w:spacing w:val="2"/>
          <w:sz w:val="28"/>
          <w:szCs w:val="28"/>
        </w:rPr>
        <w:t xml:space="preserve">муниципального округа Куркино                            </w:t>
      </w:r>
      <w:r w:rsidR="00A631ED" w:rsidRPr="00750BE8">
        <w:rPr>
          <w:spacing w:val="2"/>
          <w:sz w:val="28"/>
          <w:szCs w:val="28"/>
        </w:rPr>
        <w:t xml:space="preserve">                             </w:t>
      </w:r>
      <w:r w:rsidRPr="00750BE8">
        <w:rPr>
          <w:spacing w:val="2"/>
          <w:sz w:val="28"/>
          <w:szCs w:val="28"/>
        </w:rPr>
        <w:t>И.А. Светиков</w:t>
      </w:r>
    </w:p>
    <w:p w:rsidR="00D12A46" w:rsidRPr="00750BE8" w:rsidRDefault="00D12A46" w:rsidP="004F3BC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D12A46" w:rsidRDefault="00D12A46" w:rsidP="004F3BC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750BE8" w:rsidRPr="00931985" w:rsidRDefault="00750BE8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31985">
        <w:rPr>
          <w:rFonts w:ascii="Times New Roman" w:hAnsi="Times New Roman" w:cs="Times New Roman"/>
          <w:sz w:val="24"/>
          <w:szCs w:val="24"/>
        </w:rPr>
        <w:t>Приложение</w:t>
      </w:r>
    </w:p>
    <w:p w:rsidR="00931985" w:rsidRPr="00931985" w:rsidRDefault="00750BE8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3198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31985" w:rsidRPr="00931985" w:rsidRDefault="00750BE8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319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31985" w:rsidRPr="009319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31985">
        <w:rPr>
          <w:rFonts w:ascii="Times New Roman" w:hAnsi="Times New Roman" w:cs="Times New Roman"/>
          <w:sz w:val="24"/>
          <w:szCs w:val="24"/>
        </w:rPr>
        <w:t>К</w:t>
      </w:r>
      <w:r w:rsidR="00931985" w:rsidRPr="00931985">
        <w:rPr>
          <w:rFonts w:ascii="Times New Roman" w:hAnsi="Times New Roman" w:cs="Times New Roman"/>
          <w:sz w:val="24"/>
          <w:szCs w:val="24"/>
        </w:rPr>
        <w:t>уркино</w:t>
      </w:r>
    </w:p>
    <w:p w:rsidR="00931985" w:rsidRPr="00931985" w:rsidRDefault="00931985" w:rsidP="0093198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31985">
        <w:rPr>
          <w:rFonts w:ascii="Times New Roman" w:hAnsi="Times New Roman" w:cs="Times New Roman"/>
          <w:sz w:val="24"/>
          <w:szCs w:val="24"/>
        </w:rPr>
        <w:t>от __________2021 № _________</w:t>
      </w:r>
    </w:p>
    <w:p w:rsidR="00931985" w:rsidRPr="00931985" w:rsidRDefault="00931985" w:rsidP="00D12A46">
      <w:pPr>
        <w:jc w:val="center"/>
        <w:rPr>
          <w:b/>
          <w:sz w:val="24"/>
          <w:szCs w:val="24"/>
        </w:rPr>
      </w:pPr>
    </w:p>
    <w:p w:rsidR="00D12A46" w:rsidRPr="00931985" w:rsidRDefault="00931985" w:rsidP="00931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="00D12A46" w:rsidRPr="00931985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12A46" w:rsidRPr="00931985" w:rsidRDefault="00D12A46" w:rsidP="00931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85">
        <w:rPr>
          <w:rFonts w:ascii="Times New Roman" w:hAnsi="Times New Roman" w:cs="Times New Roman"/>
          <w:b/>
          <w:sz w:val="28"/>
          <w:szCs w:val="28"/>
        </w:rPr>
        <w:t>реализации отдельных полномочий города Москвы</w:t>
      </w:r>
    </w:p>
    <w:p w:rsidR="00D12A46" w:rsidRPr="00931985" w:rsidRDefault="00D12A46" w:rsidP="0093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b/>
          <w:sz w:val="28"/>
          <w:szCs w:val="28"/>
        </w:rPr>
        <w:t>в сфер</w:t>
      </w:r>
      <w:r w:rsidR="00931985">
        <w:rPr>
          <w:rFonts w:ascii="Times New Roman" w:hAnsi="Times New Roman" w:cs="Times New Roman"/>
          <w:b/>
          <w:sz w:val="28"/>
          <w:szCs w:val="28"/>
        </w:rPr>
        <w:t>е</w:t>
      </w:r>
      <w:r w:rsidRPr="00931985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D12A46" w:rsidRPr="00931985" w:rsidRDefault="00D12A46" w:rsidP="0093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Куркино (далее – Совет депутатов) отдельных полномочий города Москвы в сферах благоустройства (далее – переданные полномочия) на основании Закона города Москвы №39 “ О наделении органов местного самоуправления муниципальных округов в городе Москве отдельными полномочиями города Москвы” от 11.07.2012: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1) согласование внесенного главой Управы Куркино района города Москвы (далее – глава Управы района)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 (далее – адресный перечень дворовых территорий);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2)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2. Организацию работы по реализации Советом депутатов переданных полномочий осуществляет глава муниципального округа Куркино и комиссия Совета депутатов по развитию муниципального образования (далее – «профильная комиссия»).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Порядок согласования проектов адресного перечня дворовых территорий,</w:t>
      </w:r>
    </w:p>
    <w:p w:rsidR="00D12A46" w:rsidRPr="00931985" w:rsidRDefault="00D12A46" w:rsidP="0093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адресного перечня объектов компенсационного озеленения,</w:t>
      </w:r>
    </w:p>
    <w:p w:rsidR="00D12A46" w:rsidRPr="00931985" w:rsidRDefault="00D12A46" w:rsidP="0093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домов, плана благоустройства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3. Началом реализации Советом депутатов переданных полномочий, указанных в подпунктах 1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 с предлагаемыми видами работ с приложением к нему документов (в бумажном и электронном виде). Данный перечень адресов может быть предварительно проработан в рабочем порядке Управой района, ГБУ «Жилищник района Куркино» и профильной комиссией с </w:t>
      </w:r>
      <w:r w:rsidRPr="00931985">
        <w:rPr>
          <w:rFonts w:ascii="Times New Roman" w:hAnsi="Times New Roman" w:cs="Times New Roman"/>
          <w:sz w:val="28"/>
          <w:szCs w:val="28"/>
        </w:rPr>
        <w:lastRenderedPageBreak/>
        <w:t>учетом текущего состояния дворовых территорий района и ранее выполненных работ.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5. Председатель профильной комиссии обеспечивает подготовку встречи муниципальных депутатов, представителей Управы района, ГБУ «Жилищник района Куркино», представителей компании, разрабатывающей проект благоустройства с жителями домов, дворовые территории которых попали в предварительную программу благоустройства: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- определяет и доводит до сведения участников дату и время встречи во дворе (не ранее 18:00). В  случае неблагоприятных погодных условий — в помещении дома или Управы;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- не позднее трех суток до встречи, организует информирование жителей о ней следующими способами: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 объявления в подъездах о встрече по благоустройству (при наличии у организаторов встречи доступа в подъезды);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 на официальных сайтах Управы Куркино https://kurkino.mos.ru/ и Муниципального округа Куркино https://www.kurkino-vmo.ru/, в соцсетях, домовых чатах в мессенджерах (при наличии доступа);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при наличии у организаторов встречи контактов старших по домам/подъездам/председателей и членов Советов МКД — данные жители информируются о встрече лично, по доступным каналам связи.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6. Председатель профильной комиссии обеспечивает ведение протокола встречи и определяет ее повестку, которая в обязательном порядке должна включать следующие вопросы: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- определение ответственных лиц от жителей для участия в составе рабочей группы по подготовке и приемке работ по благоустройству (избираются на встрече жителями из своего состава);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- обсуждение и сбор предложений по обсуждаемым и иным видам работ на придомовой территории;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- определение сроков и ответственных за проведение информирования и анкетирования жителей дома.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lastRenderedPageBreak/>
        <w:t>7. В итоговый протокол вносятся озвученные предложения и принятые  жителями решения по каждому вопросу. Протокол  изготавливается и подписывается всеми сторонами встречи: депутатами Совета Депутатов МО Куркино, руководителями Управы Куркино и ГБУ «Жилищник района Куркино», Проектировщиком, ответственным от жителей не позднее, чем через 2 суток после встречи. Протокол изготавливается председателем профильной комиссии, оригинал хранится в профильной комиссии, копии выдаются участникам встречи по запросу.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8. В случае отсутствия жителей на встрече после проведенного оповещения, решение по составу работ и прочим вопросам принимают члены профильной комиссии совместно с Управой района и ГБУ «Жилищник района Куркино».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9.  На основании протокола проектировщики (в случае их отсутствия - профильная комиссия) разрабатывают анкету для жителей, где перечисляют все направления и виды работ по благоустройству и возможные решения по ним и передает анкету в Управу района и профильную комиссию.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10. Председатель профильной комиссии организует изготовление анкет и  передает их ответственным жителям от двора для проведения анкетирования жителей в течение не более 7 дней и возврата анкет председателю профильной комиссии.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11. Председатель профильной  комиссии  организует обработку результатов анкетирования и передает сводный результат Проектировщикам. На основании результатов анкетирования проектировщики разрабатывают проект благоустройства дворов. Проектировщики учитывают решения, принятые большинством жителей, участвовавших в анкетировании. В случае невозможности этого готовят  мотивированный ответ.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12.   По завершению подготовки проекта проектировщики передают проект в Управу района и председателю профильной комиссии в бумажном и электронном виде, в проекте все виды благоустройства должны быть прописаны текстом. Председатель профильной комиссии организует рабочую встречу в составе: депутаты СД МО Куркино, Управа Куркино, ГБУ «Жилищник района Куркино», Проектировщик, ответственный от жителей. Результатом работы группы является согласованный и подписанный участниками встречи проект благоустройства.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13. Электронная версия согласованного проекта размещается на электронных ресурсах Управы и Совета Депутатов, и доводится до сведения жителей.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14. 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 и об участии депутатов в работе комиссий, а также об участии в контроле за выполнением работ и о вынесении проектов на заседание Совета депутатов.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lastRenderedPageBreak/>
        <w:t>15. Проект адресного перечня дворовых территорий считается согласованным, если за решение о его согласовании проголосовало большинство голосов от установленной численности Совета депутатов.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 16. Решением об участии депутатов в работе комиссий по каждому объекту адресного перечня дворовых территорий определяются также резервные депутаты для участия в работе комиссий и участия в контроле за выполнением работ.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17. Резервный депутат принимает участие в работе комиссии и (или) участие в контроле за выполнением работ в случае поступления главе муниципального округа Куркино: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- информации от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- письменного уведомления уполномоченного депутата об отсутствии возможности принять участие в работе комиссии и (или) в контроле за выполнением работ.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18. Решение об участии депутатов в работе комиссий принимается большинством голосов от установленной численности Совета депутатов и в течение 3 дней со дня его принятия направляется главе Управы района, в ГБУ «Жилищник района Куркино», в Департамент территориальных органов исполнительной власти города Москвы, размещается на официальном сайте. Дополнительно председатель профильной комиссии уведомляет о закреплении депутатов ответственных жителей по дворам. 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19. ГБУ «Жилищник района Куркино» уведомляет ответственных депутатов о начале работ не позднее, чем за 3 дня до начала работ и приглашает ответственных депутатов  для подписания  Акта открытия работ.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20. Ответственные депутаты ведут контроль за работами совместно с ответственными жителями, Управой Куркино, ГБУ «Жилищник района Куркино» в соответствии с утвержденным проектом, участвуют в приемке промежуточных работ (в т.ч. скрытых) и подписании соответствующих актов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 xml:space="preserve">21. По завершении работ ГБУ «Жилищник района Куркино» уведомляет ответственных депутатов о работе комиссии по приемке работ не позднее, чем за 3 дня до начала работ и приглашает ответственных депутатов  для участия в работе комиссии и подписания  Акта приемки работ. 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5">
        <w:rPr>
          <w:rFonts w:ascii="Times New Roman" w:hAnsi="Times New Roman" w:cs="Times New Roman"/>
          <w:sz w:val="28"/>
          <w:szCs w:val="28"/>
        </w:rPr>
        <w:t>22. В случае наличия замечаний ответственные депутаты письменно предоставляют их в Совет депутатов МО Куркино, Управу Куркино, ГБУ «Жилищник района Куркино». После устранения замечаний ответственных депутатов или наличия мотивированной позиции по ним ГБУ «Жилищник района Куркино» организует процесс приемки в соответствии с п.21.</w:t>
      </w: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46" w:rsidRPr="00931985" w:rsidRDefault="00D12A46" w:rsidP="009319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</w:p>
    <w:sectPr w:rsidR="00D12A46" w:rsidRPr="00931985" w:rsidSect="00931985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6C" w:rsidRDefault="00C26B6C" w:rsidP="001600E1">
      <w:pPr>
        <w:spacing w:after="0" w:line="240" w:lineRule="auto"/>
      </w:pPr>
      <w:r>
        <w:separator/>
      </w:r>
    </w:p>
  </w:endnote>
  <w:endnote w:type="continuationSeparator" w:id="1">
    <w:p w:rsidR="00C26B6C" w:rsidRDefault="00C26B6C" w:rsidP="0016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6C" w:rsidRDefault="00C26B6C" w:rsidP="001600E1">
      <w:pPr>
        <w:spacing w:after="0" w:line="240" w:lineRule="auto"/>
      </w:pPr>
      <w:r>
        <w:separator/>
      </w:r>
    </w:p>
  </w:footnote>
  <w:footnote w:type="continuationSeparator" w:id="1">
    <w:p w:rsidR="00C26B6C" w:rsidRDefault="00C26B6C" w:rsidP="0016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6FE"/>
    <w:multiLevelType w:val="hybridMultilevel"/>
    <w:tmpl w:val="E6EA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3F"/>
    <w:multiLevelType w:val="hybridMultilevel"/>
    <w:tmpl w:val="EF065A46"/>
    <w:lvl w:ilvl="0" w:tplc="14A2F2C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1DC7116"/>
    <w:multiLevelType w:val="hybridMultilevel"/>
    <w:tmpl w:val="556A588C"/>
    <w:lvl w:ilvl="0" w:tplc="2C36717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928"/>
    <w:rsid w:val="00025637"/>
    <w:rsid w:val="00074FE7"/>
    <w:rsid w:val="00150203"/>
    <w:rsid w:val="001600E1"/>
    <w:rsid w:val="00210F00"/>
    <w:rsid w:val="0030681C"/>
    <w:rsid w:val="00340338"/>
    <w:rsid w:val="003F12F2"/>
    <w:rsid w:val="00423A82"/>
    <w:rsid w:val="0042490F"/>
    <w:rsid w:val="00450892"/>
    <w:rsid w:val="004A0C1B"/>
    <w:rsid w:val="004E3A7E"/>
    <w:rsid w:val="004F3BC7"/>
    <w:rsid w:val="005147CD"/>
    <w:rsid w:val="00550EEB"/>
    <w:rsid w:val="00592D32"/>
    <w:rsid w:val="006668B1"/>
    <w:rsid w:val="0066748A"/>
    <w:rsid w:val="006739D6"/>
    <w:rsid w:val="006D5011"/>
    <w:rsid w:val="00721C88"/>
    <w:rsid w:val="00750BE8"/>
    <w:rsid w:val="00784729"/>
    <w:rsid w:val="007F29D2"/>
    <w:rsid w:val="00857FF3"/>
    <w:rsid w:val="00863E46"/>
    <w:rsid w:val="00930B49"/>
    <w:rsid w:val="00931985"/>
    <w:rsid w:val="009F3479"/>
    <w:rsid w:val="00A63113"/>
    <w:rsid w:val="00A631ED"/>
    <w:rsid w:val="00A80754"/>
    <w:rsid w:val="00B42631"/>
    <w:rsid w:val="00B47820"/>
    <w:rsid w:val="00BB466E"/>
    <w:rsid w:val="00BC49C7"/>
    <w:rsid w:val="00BD1C2D"/>
    <w:rsid w:val="00C16B57"/>
    <w:rsid w:val="00C26B6C"/>
    <w:rsid w:val="00C301EC"/>
    <w:rsid w:val="00C70A38"/>
    <w:rsid w:val="00C86F64"/>
    <w:rsid w:val="00CA2692"/>
    <w:rsid w:val="00D01DBC"/>
    <w:rsid w:val="00D12A46"/>
    <w:rsid w:val="00D47D2D"/>
    <w:rsid w:val="00DD2D15"/>
    <w:rsid w:val="00DE5E96"/>
    <w:rsid w:val="00E06B39"/>
    <w:rsid w:val="00E74928"/>
    <w:rsid w:val="00E7750B"/>
    <w:rsid w:val="00F7612C"/>
    <w:rsid w:val="00FB356D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7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4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9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0E1"/>
  </w:style>
  <w:style w:type="paragraph" w:styleId="a7">
    <w:name w:val="footer"/>
    <w:basedOn w:val="a"/>
    <w:link w:val="a8"/>
    <w:uiPriority w:val="99"/>
    <w:unhideWhenUsed/>
    <w:rsid w:val="0016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0E1"/>
  </w:style>
  <w:style w:type="character" w:customStyle="1" w:styleId="1">
    <w:name w:val="Заголовок №1_"/>
    <w:basedOn w:val="a0"/>
    <w:link w:val="10"/>
    <w:rsid w:val="004F3B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F3BC7"/>
    <w:pPr>
      <w:shd w:val="clear" w:color="auto" w:fill="FFFFFF"/>
      <w:spacing w:before="780" w:after="0" w:line="274" w:lineRule="exact"/>
      <w:ind w:hanging="340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2</cp:revision>
  <cp:lastPrinted>2021-02-05T05:33:00Z</cp:lastPrinted>
  <dcterms:created xsi:type="dcterms:W3CDTF">2021-05-26T09:42:00Z</dcterms:created>
  <dcterms:modified xsi:type="dcterms:W3CDTF">2021-05-26T09:42:00Z</dcterms:modified>
</cp:coreProperties>
</file>